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7ADB" w:rsidRDefault="00387ADB">
      <w:pPr>
        <w:spacing w:after="80"/>
      </w:pPr>
    </w:p>
    <w:p w:rsidR="00387ADB" w:rsidRDefault="00387ADB">
      <w:pPr>
        <w:spacing w:after="80"/>
      </w:pPr>
    </w:p>
    <w:p w:rsidR="00387ADB" w:rsidRDefault="00387ADB">
      <w:pPr>
        <w:spacing w:after="80"/>
      </w:pPr>
    </w:p>
    <w:p w:rsidR="00387ADB" w:rsidRDefault="00E958C5">
      <w:pPr>
        <w:spacing w:after="80"/>
        <w:jc w:val="center"/>
      </w:pPr>
      <w:r>
        <w:rPr>
          <w:b/>
          <w:bCs/>
          <w:color w:val="1A1A1A"/>
          <w:sz w:val="52"/>
          <w:szCs w:val="52"/>
        </w:rPr>
        <w:t>TEDOUGAL</w:t>
      </w:r>
    </w:p>
    <w:p w:rsidR="00387ADB" w:rsidRDefault="00E958C5">
      <w:pPr>
        <w:spacing w:after="40"/>
        <w:jc w:val="center"/>
      </w:pPr>
      <w:r>
        <w:rPr>
          <w:b/>
          <w:bCs/>
          <w:color w:val="C8883A"/>
          <w:sz w:val="52"/>
          <w:szCs w:val="52"/>
        </w:rPr>
        <w:t>TRANSPORT</w:t>
      </w:r>
    </w:p>
    <w:p w:rsidR="00387ADB" w:rsidRDefault="00E958C5">
      <w:pPr>
        <w:spacing w:before="120" w:after="80"/>
        <w:jc w:val="center"/>
      </w:pPr>
      <w:r>
        <w:rPr>
          <w:color w:val="C8883A"/>
        </w:rPr>
        <w:t>─────────────────────────────────</w:t>
      </w:r>
    </w:p>
    <w:p w:rsidR="00387ADB" w:rsidRDefault="00E958C5">
      <w:pPr>
        <w:spacing w:before="80" w:after="80"/>
        <w:jc w:val="center"/>
      </w:pPr>
      <w:r>
        <w:rPr>
          <w:b/>
          <w:bCs/>
          <w:color w:val="1A1A1A"/>
          <w:sz w:val="32"/>
          <w:szCs w:val="32"/>
        </w:rPr>
        <w:t>POLITIQUE DE CONFIDENTIALITÉ</w:t>
      </w:r>
    </w:p>
    <w:p w:rsidR="00387ADB" w:rsidRDefault="00E958C5">
      <w:pPr>
        <w:spacing w:before="40" w:after="200"/>
        <w:jc w:val="center"/>
      </w:pPr>
      <w:r>
        <w:rPr>
          <w:i/>
          <w:iCs/>
          <w:color w:val="555555"/>
          <w:sz w:val="24"/>
          <w:szCs w:val="24"/>
        </w:rPr>
        <w:t>Protection de vos données personnelles</w:t>
      </w:r>
    </w:p>
    <w:p w:rsidR="00387ADB" w:rsidRDefault="00387ADB">
      <w:pPr>
        <w:spacing w:after="80"/>
      </w:pPr>
    </w:p>
    <w:p w:rsidR="00387ADB" w:rsidRDefault="00387ADB">
      <w:pPr>
        <w:spacing w:after="80"/>
      </w:pPr>
    </w:p>
    <w:tbl>
      <w:tblPr>
        <w:tblW w:w="6000" w:type="dxa"/>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3000"/>
      </w:tblGrid>
      <w:tr w:rsidR="00387ADB">
        <w:tblPrEx>
          <w:tblCellMar>
            <w:top w:w="0" w:type="dxa"/>
            <w:bottom w:w="0" w:type="dxa"/>
          </w:tblCellMar>
        </w:tblPrEx>
        <w:tc>
          <w:tcPr>
            <w:tcW w:w="3000" w:type="dxa"/>
            <w:tcBorders>
              <w:top w:val="single" w:sz="1" w:space="0" w:color="DDDDDD"/>
              <w:left w:val="single" w:sz="1" w:space="0" w:color="DDDDDD"/>
              <w:bottom w:val="single" w:sz="1" w:space="0" w:color="DDDDDD"/>
              <w:right w:val="single" w:sz="1" w:space="0" w:color="DDDDDD"/>
            </w:tcBorders>
            <w:shd w:val="clear" w:color="auto" w:fill="F5F3F0"/>
            <w:tcMar>
              <w:top w:w="100" w:type="dxa"/>
              <w:left w:w="160" w:type="dxa"/>
              <w:bottom w:w="100" w:type="dxa"/>
              <w:right w:w="160" w:type="dxa"/>
            </w:tcMar>
          </w:tcPr>
          <w:p w:rsidR="00387ADB" w:rsidRDefault="00E958C5">
            <w:r>
              <w:rPr>
                <w:b/>
                <w:bCs/>
                <w:color w:val="1A1A1A"/>
                <w:sz w:val="20"/>
                <w:szCs w:val="20"/>
              </w:rPr>
              <w:t>Date d'entrée en vigueur</w:t>
            </w:r>
            <w:bookmarkStart w:id="0" w:name="_GoBack"/>
            <w:bookmarkEnd w:id="0"/>
          </w:p>
        </w:tc>
        <w:tc>
          <w:tcPr>
            <w:tcW w:w="3000" w:type="dxa"/>
            <w:tcBorders>
              <w:top w:val="single" w:sz="1" w:space="0" w:color="DDDDDD"/>
              <w:left w:val="single" w:sz="1" w:space="0" w:color="DDDDDD"/>
              <w:bottom w:val="single" w:sz="1" w:space="0" w:color="DDDDDD"/>
              <w:right w:val="single" w:sz="1" w:space="0" w:color="DDDDDD"/>
            </w:tcBorders>
            <w:tcMar>
              <w:top w:w="100" w:type="dxa"/>
              <w:left w:w="160" w:type="dxa"/>
              <w:bottom w:w="100" w:type="dxa"/>
              <w:right w:w="160" w:type="dxa"/>
            </w:tcMar>
          </w:tcPr>
          <w:p w:rsidR="00387ADB" w:rsidRDefault="00E958C5">
            <w:r>
              <w:rPr>
                <w:color w:val="555555"/>
                <w:sz w:val="20"/>
                <w:szCs w:val="20"/>
              </w:rPr>
              <w:t>1er mars 2026</w:t>
            </w:r>
          </w:p>
        </w:tc>
      </w:tr>
      <w:tr w:rsidR="00387ADB">
        <w:tblPrEx>
          <w:tblCellMar>
            <w:top w:w="0" w:type="dxa"/>
            <w:bottom w:w="0" w:type="dxa"/>
          </w:tblCellMar>
        </w:tblPrEx>
        <w:tc>
          <w:tcPr>
            <w:tcW w:w="3000" w:type="dxa"/>
            <w:tcBorders>
              <w:top w:val="single" w:sz="1" w:space="0" w:color="DDDDDD"/>
              <w:left w:val="single" w:sz="1" w:space="0" w:color="DDDDDD"/>
              <w:bottom w:val="single" w:sz="1" w:space="0" w:color="DDDDDD"/>
              <w:right w:val="single" w:sz="1" w:space="0" w:color="DDDDDD"/>
            </w:tcBorders>
            <w:shd w:val="clear" w:color="auto" w:fill="F5F3F0"/>
            <w:tcMar>
              <w:top w:w="100" w:type="dxa"/>
              <w:left w:w="160" w:type="dxa"/>
              <w:bottom w:w="100" w:type="dxa"/>
              <w:right w:w="160" w:type="dxa"/>
            </w:tcMar>
          </w:tcPr>
          <w:p w:rsidR="00387ADB" w:rsidRDefault="00E958C5">
            <w:r>
              <w:rPr>
                <w:b/>
                <w:bCs/>
                <w:color w:val="1A1A1A"/>
                <w:sz w:val="20"/>
                <w:szCs w:val="20"/>
              </w:rPr>
              <w:t>Dernière mise à jour</w:t>
            </w:r>
          </w:p>
        </w:tc>
        <w:tc>
          <w:tcPr>
            <w:tcW w:w="3000" w:type="dxa"/>
            <w:tcBorders>
              <w:top w:val="single" w:sz="1" w:space="0" w:color="DDDDDD"/>
              <w:left w:val="single" w:sz="1" w:space="0" w:color="DDDDDD"/>
              <w:bottom w:val="single" w:sz="1" w:space="0" w:color="DDDDDD"/>
              <w:right w:val="single" w:sz="1" w:space="0" w:color="DDDDDD"/>
            </w:tcBorders>
            <w:tcMar>
              <w:top w:w="100" w:type="dxa"/>
              <w:left w:w="160" w:type="dxa"/>
              <w:bottom w:w="100" w:type="dxa"/>
              <w:right w:w="160" w:type="dxa"/>
            </w:tcMar>
          </w:tcPr>
          <w:p w:rsidR="00387ADB" w:rsidRDefault="00E958C5">
            <w:r>
              <w:rPr>
                <w:color w:val="555555"/>
                <w:sz w:val="20"/>
                <w:szCs w:val="20"/>
              </w:rPr>
              <w:t>Mars 2026</w:t>
            </w:r>
          </w:p>
        </w:tc>
      </w:tr>
      <w:tr w:rsidR="00387ADB">
        <w:tblPrEx>
          <w:tblCellMar>
            <w:top w:w="0" w:type="dxa"/>
            <w:bottom w:w="0" w:type="dxa"/>
          </w:tblCellMar>
        </w:tblPrEx>
        <w:tc>
          <w:tcPr>
            <w:tcW w:w="3000" w:type="dxa"/>
            <w:tcBorders>
              <w:top w:val="single" w:sz="1" w:space="0" w:color="DDDDDD"/>
              <w:left w:val="single" w:sz="1" w:space="0" w:color="DDDDDD"/>
              <w:bottom w:val="single" w:sz="1" w:space="0" w:color="DDDDDD"/>
              <w:right w:val="single" w:sz="1" w:space="0" w:color="DDDDDD"/>
            </w:tcBorders>
            <w:shd w:val="clear" w:color="auto" w:fill="F5F3F0"/>
            <w:tcMar>
              <w:top w:w="100" w:type="dxa"/>
              <w:left w:w="160" w:type="dxa"/>
              <w:bottom w:w="100" w:type="dxa"/>
              <w:right w:w="160" w:type="dxa"/>
            </w:tcMar>
          </w:tcPr>
          <w:p w:rsidR="00387ADB" w:rsidRDefault="00E958C5">
            <w:r>
              <w:rPr>
                <w:b/>
                <w:bCs/>
                <w:color w:val="1A1A1A"/>
                <w:sz w:val="20"/>
                <w:szCs w:val="20"/>
              </w:rPr>
              <w:t>Responsable</w:t>
            </w:r>
          </w:p>
        </w:tc>
        <w:tc>
          <w:tcPr>
            <w:tcW w:w="3000" w:type="dxa"/>
            <w:tcBorders>
              <w:top w:val="single" w:sz="1" w:space="0" w:color="DDDDDD"/>
              <w:left w:val="single" w:sz="1" w:space="0" w:color="DDDDDD"/>
              <w:bottom w:val="single" w:sz="1" w:space="0" w:color="DDDDDD"/>
              <w:right w:val="single" w:sz="1" w:space="0" w:color="DDDDDD"/>
            </w:tcBorders>
            <w:tcMar>
              <w:top w:w="100" w:type="dxa"/>
              <w:left w:w="160" w:type="dxa"/>
              <w:bottom w:w="100" w:type="dxa"/>
              <w:right w:w="160" w:type="dxa"/>
            </w:tcMar>
          </w:tcPr>
          <w:p w:rsidR="00387ADB" w:rsidRDefault="00E958C5">
            <w:proofErr w:type="spellStart"/>
            <w:r>
              <w:rPr>
                <w:color w:val="555555"/>
                <w:sz w:val="20"/>
                <w:szCs w:val="20"/>
              </w:rPr>
              <w:t>Tedougal</w:t>
            </w:r>
            <w:proofErr w:type="spellEnd"/>
            <w:r>
              <w:rPr>
                <w:color w:val="555555"/>
                <w:sz w:val="20"/>
                <w:szCs w:val="20"/>
              </w:rPr>
              <w:t xml:space="preserve"> Transport</w:t>
            </w:r>
          </w:p>
        </w:tc>
      </w:tr>
    </w:tbl>
    <w:p w:rsidR="00387ADB" w:rsidRDefault="00387ADB">
      <w:pPr>
        <w:spacing w:after="80"/>
      </w:pPr>
    </w:p>
    <w:p w:rsidR="00387ADB" w:rsidRDefault="00387ADB">
      <w:pPr>
        <w:spacing w:after="80"/>
      </w:pPr>
    </w:p>
    <w:p w:rsidR="00387ADB" w:rsidRDefault="00E958C5">
      <w:r>
        <w:br w:type="page"/>
      </w:r>
    </w:p>
    <w:p w:rsidR="00387ADB" w:rsidRDefault="00E958C5">
      <w:pPr>
        <w:pStyle w:val="Titre1"/>
      </w:pPr>
      <w:r>
        <w:lastRenderedPageBreak/>
        <w:t>1. Introduction</w:t>
      </w:r>
    </w:p>
    <w:p w:rsidR="00387ADB" w:rsidRDefault="00E958C5">
      <w:pPr>
        <w:spacing w:before="60" w:after="120"/>
      </w:pPr>
      <w:proofErr w:type="spellStart"/>
      <w:r>
        <w:rPr>
          <w:color w:val="555555"/>
        </w:rPr>
        <w:t>Tedougal</w:t>
      </w:r>
      <w:proofErr w:type="spellEnd"/>
      <w:r>
        <w:rPr>
          <w:color w:val="555555"/>
        </w:rPr>
        <w:t xml:space="preserve"> Transport (ci-après « nous », « notre » ou « la Société ») attache une grande importance à la protection de vos données personnelles. La présente Politique de Confidentialité décrit comment nous collectons, utilisons, stockons et protégeons vos in</w:t>
      </w:r>
      <w:r>
        <w:rPr>
          <w:color w:val="555555"/>
        </w:rPr>
        <w:t>formations lorsque vous utilisez notre site web tedougaltransport.com et nos services de transport.</w:t>
      </w:r>
    </w:p>
    <w:p w:rsidR="00387ADB" w:rsidRDefault="00E958C5">
      <w:pPr>
        <w:spacing w:before="60" w:after="120"/>
      </w:pPr>
      <w:r>
        <w:rPr>
          <w:color w:val="555555"/>
        </w:rPr>
        <w:t>En utilisant nos services, vous acceptez les pratiques décrites dans la présente politique. Nous vous encourageons à la lire attentivement.</w:t>
      </w:r>
    </w:p>
    <w:p w:rsidR="00387ADB" w:rsidRDefault="00387ADB">
      <w:pPr>
        <w:spacing w:after="80"/>
      </w:pPr>
    </w:p>
    <w:p w:rsidR="00387ADB" w:rsidRDefault="00E958C5">
      <w:pPr>
        <w:pStyle w:val="Titre1"/>
      </w:pPr>
      <w:r>
        <w:t xml:space="preserve">2. Responsable </w:t>
      </w:r>
      <w:r>
        <w:t>du Traitement</w:t>
      </w:r>
    </w:p>
    <w:p w:rsidR="00387ADB" w:rsidRDefault="00E958C5">
      <w:pPr>
        <w:spacing w:before="60" w:after="120"/>
      </w:pPr>
      <w:r>
        <w:rPr>
          <w:color w:val="555555"/>
        </w:rPr>
        <w:t>Le responsable du traitement de vos données personnelles est :</w:t>
      </w:r>
    </w:p>
    <w:p w:rsidR="00387ADB" w:rsidRDefault="00387ADB">
      <w:pPr>
        <w:spacing w:after="80"/>
      </w:pPr>
    </w:p>
    <w:tbl>
      <w:tblPr>
        <w:tblW w:w="9026" w:type="dxa"/>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226"/>
      </w:tblGrid>
      <w:tr w:rsidR="00387ADB">
        <w:tblPrEx>
          <w:tblCellMar>
            <w:top w:w="0" w:type="dxa"/>
            <w:bottom w:w="0" w:type="dxa"/>
          </w:tblCellMar>
        </w:tblPrEx>
        <w:tc>
          <w:tcPr>
            <w:tcW w:w="2800" w:type="dxa"/>
            <w:tcBorders>
              <w:top w:val="single" w:sz="1" w:space="0" w:color="DDDDDD"/>
              <w:left w:val="single" w:sz="1" w:space="0" w:color="DDDDDD"/>
              <w:bottom w:val="single" w:sz="1" w:space="0" w:color="DDDDDD"/>
              <w:right w:val="single" w:sz="1" w:space="0" w:color="DDDDDD"/>
            </w:tcBorders>
            <w:shd w:val="clear" w:color="auto" w:fill="F5F3F0"/>
            <w:tcMar>
              <w:top w:w="80" w:type="dxa"/>
              <w:left w:w="120" w:type="dxa"/>
              <w:bottom w:w="80" w:type="dxa"/>
              <w:right w:w="120" w:type="dxa"/>
            </w:tcMar>
          </w:tcPr>
          <w:p w:rsidR="00387ADB" w:rsidRDefault="00E958C5">
            <w:r>
              <w:rPr>
                <w:b/>
                <w:bCs/>
                <w:color w:val="1A1A1A"/>
                <w:sz w:val="20"/>
                <w:szCs w:val="20"/>
              </w:rPr>
              <w:t>Raison sociale</w:t>
            </w:r>
          </w:p>
        </w:tc>
        <w:tc>
          <w:tcPr>
            <w:tcW w:w="6226" w:type="dxa"/>
            <w:tcBorders>
              <w:top w:val="single" w:sz="1" w:space="0" w:color="DDDDDD"/>
              <w:left w:val="single" w:sz="1" w:space="0" w:color="DDDDDD"/>
              <w:bottom w:val="single" w:sz="1" w:space="0" w:color="DDDDDD"/>
              <w:right w:val="single" w:sz="1" w:space="0" w:color="DDDDDD"/>
            </w:tcBorders>
            <w:tcMar>
              <w:top w:w="80" w:type="dxa"/>
              <w:left w:w="120" w:type="dxa"/>
              <w:bottom w:w="80" w:type="dxa"/>
              <w:right w:w="120" w:type="dxa"/>
            </w:tcMar>
          </w:tcPr>
          <w:p w:rsidR="00387ADB" w:rsidRDefault="00E958C5">
            <w:proofErr w:type="spellStart"/>
            <w:r>
              <w:rPr>
                <w:color w:val="555555"/>
                <w:sz w:val="20"/>
                <w:szCs w:val="20"/>
              </w:rPr>
              <w:t>Tedougal</w:t>
            </w:r>
            <w:proofErr w:type="spellEnd"/>
            <w:r>
              <w:rPr>
                <w:color w:val="555555"/>
                <w:sz w:val="20"/>
                <w:szCs w:val="20"/>
              </w:rPr>
              <w:t xml:space="preserve"> Transport</w:t>
            </w:r>
          </w:p>
        </w:tc>
      </w:tr>
      <w:tr w:rsidR="00387ADB">
        <w:tblPrEx>
          <w:tblCellMar>
            <w:top w:w="0" w:type="dxa"/>
            <w:bottom w:w="0" w:type="dxa"/>
          </w:tblCellMar>
        </w:tblPrEx>
        <w:tc>
          <w:tcPr>
            <w:tcW w:w="2800" w:type="dxa"/>
            <w:tcBorders>
              <w:top w:val="single" w:sz="1" w:space="0" w:color="DDDDDD"/>
              <w:left w:val="single" w:sz="1" w:space="0" w:color="DDDDDD"/>
              <w:bottom w:val="single" w:sz="1" w:space="0" w:color="DDDDDD"/>
              <w:right w:val="single" w:sz="1" w:space="0" w:color="DDDDDD"/>
            </w:tcBorders>
            <w:shd w:val="clear" w:color="auto" w:fill="F5F3F0"/>
            <w:tcMar>
              <w:top w:w="80" w:type="dxa"/>
              <w:left w:w="120" w:type="dxa"/>
              <w:bottom w:w="80" w:type="dxa"/>
              <w:right w:w="120" w:type="dxa"/>
            </w:tcMar>
          </w:tcPr>
          <w:p w:rsidR="00387ADB" w:rsidRDefault="00E958C5">
            <w:r>
              <w:rPr>
                <w:b/>
                <w:bCs/>
                <w:color w:val="1A1A1A"/>
                <w:sz w:val="20"/>
                <w:szCs w:val="20"/>
              </w:rPr>
              <w:t>Adresse</w:t>
            </w:r>
          </w:p>
        </w:tc>
        <w:tc>
          <w:tcPr>
            <w:tcW w:w="6226" w:type="dxa"/>
            <w:tcBorders>
              <w:top w:val="single" w:sz="1" w:space="0" w:color="DDDDDD"/>
              <w:left w:val="single" w:sz="1" w:space="0" w:color="DDDDDD"/>
              <w:bottom w:val="single" w:sz="1" w:space="0" w:color="DDDDDD"/>
              <w:right w:val="single" w:sz="1" w:space="0" w:color="DDDDDD"/>
            </w:tcBorders>
            <w:tcMar>
              <w:top w:w="80" w:type="dxa"/>
              <w:left w:w="120" w:type="dxa"/>
              <w:bottom w:w="80" w:type="dxa"/>
              <w:right w:w="120" w:type="dxa"/>
            </w:tcMar>
          </w:tcPr>
          <w:p w:rsidR="00387ADB" w:rsidRDefault="00181552">
            <w:r>
              <w:rPr>
                <w:color w:val="555555"/>
                <w:sz w:val="20"/>
                <w:szCs w:val="20"/>
              </w:rPr>
              <w:t>Château d’eau sud</w:t>
            </w:r>
          </w:p>
        </w:tc>
      </w:tr>
      <w:tr w:rsidR="00387ADB">
        <w:tblPrEx>
          <w:tblCellMar>
            <w:top w:w="0" w:type="dxa"/>
            <w:bottom w:w="0" w:type="dxa"/>
          </w:tblCellMar>
        </w:tblPrEx>
        <w:tc>
          <w:tcPr>
            <w:tcW w:w="2800" w:type="dxa"/>
            <w:tcBorders>
              <w:top w:val="single" w:sz="1" w:space="0" w:color="DDDDDD"/>
              <w:left w:val="single" w:sz="1" w:space="0" w:color="DDDDDD"/>
              <w:bottom w:val="single" w:sz="1" w:space="0" w:color="DDDDDD"/>
              <w:right w:val="single" w:sz="1" w:space="0" w:color="DDDDDD"/>
            </w:tcBorders>
            <w:shd w:val="clear" w:color="auto" w:fill="F5F3F0"/>
            <w:tcMar>
              <w:top w:w="80" w:type="dxa"/>
              <w:left w:w="120" w:type="dxa"/>
              <w:bottom w:w="80" w:type="dxa"/>
              <w:right w:w="120" w:type="dxa"/>
            </w:tcMar>
          </w:tcPr>
          <w:p w:rsidR="00387ADB" w:rsidRDefault="00E958C5">
            <w:r>
              <w:rPr>
                <w:b/>
                <w:bCs/>
                <w:color w:val="1A1A1A"/>
                <w:sz w:val="20"/>
                <w:szCs w:val="20"/>
              </w:rPr>
              <w:t>Téléphone</w:t>
            </w:r>
          </w:p>
        </w:tc>
        <w:tc>
          <w:tcPr>
            <w:tcW w:w="6226" w:type="dxa"/>
            <w:tcBorders>
              <w:top w:val="single" w:sz="1" w:space="0" w:color="DDDDDD"/>
              <w:left w:val="single" w:sz="1" w:space="0" w:color="DDDDDD"/>
              <w:bottom w:val="single" w:sz="1" w:space="0" w:color="DDDDDD"/>
              <w:right w:val="single" w:sz="1" w:space="0" w:color="DDDDDD"/>
            </w:tcBorders>
            <w:tcMar>
              <w:top w:w="80" w:type="dxa"/>
              <w:left w:w="120" w:type="dxa"/>
              <w:bottom w:w="80" w:type="dxa"/>
              <w:right w:w="120" w:type="dxa"/>
            </w:tcMar>
          </w:tcPr>
          <w:p w:rsidR="00387ADB" w:rsidRDefault="00E958C5">
            <w:r>
              <w:rPr>
                <w:color w:val="555555"/>
                <w:sz w:val="20"/>
                <w:szCs w:val="20"/>
              </w:rPr>
              <w:t>+221 78 355 05 05 / +221 78 773 16 16</w:t>
            </w:r>
          </w:p>
        </w:tc>
      </w:tr>
      <w:tr w:rsidR="00387ADB">
        <w:tblPrEx>
          <w:tblCellMar>
            <w:top w:w="0" w:type="dxa"/>
            <w:bottom w:w="0" w:type="dxa"/>
          </w:tblCellMar>
        </w:tblPrEx>
        <w:tc>
          <w:tcPr>
            <w:tcW w:w="2800" w:type="dxa"/>
            <w:tcBorders>
              <w:top w:val="single" w:sz="1" w:space="0" w:color="DDDDDD"/>
              <w:left w:val="single" w:sz="1" w:space="0" w:color="DDDDDD"/>
              <w:bottom w:val="single" w:sz="1" w:space="0" w:color="DDDDDD"/>
              <w:right w:val="single" w:sz="1" w:space="0" w:color="DDDDDD"/>
            </w:tcBorders>
            <w:shd w:val="clear" w:color="auto" w:fill="F5F3F0"/>
            <w:tcMar>
              <w:top w:w="80" w:type="dxa"/>
              <w:left w:w="120" w:type="dxa"/>
              <w:bottom w:w="80" w:type="dxa"/>
              <w:right w:w="120" w:type="dxa"/>
            </w:tcMar>
          </w:tcPr>
          <w:p w:rsidR="00387ADB" w:rsidRDefault="00E958C5">
            <w:r>
              <w:rPr>
                <w:b/>
                <w:bCs/>
                <w:color w:val="1A1A1A"/>
                <w:sz w:val="20"/>
                <w:szCs w:val="20"/>
              </w:rPr>
              <w:t>Email</w:t>
            </w:r>
          </w:p>
        </w:tc>
        <w:tc>
          <w:tcPr>
            <w:tcW w:w="6226" w:type="dxa"/>
            <w:tcBorders>
              <w:top w:val="single" w:sz="1" w:space="0" w:color="DDDDDD"/>
              <w:left w:val="single" w:sz="1" w:space="0" w:color="DDDDDD"/>
              <w:bottom w:val="single" w:sz="1" w:space="0" w:color="DDDDDD"/>
              <w:right w:val="single" w:sz="1" w:space="0" w:color="DDDDDD"/>
            </w:tcBorders>
            <w:tcMar>
              <w:top w:w="80" w:type="dxa"/>
              <w:left w:w="120" w:type="dxa"/>
              <w:bottom w:w="80" w:type="dxa"/>
              <w:right w:w="120" w:type="dxa"/>
            </w:tcMar>
          </w:tcPr>
          <w:p w:rsidR="00387ADB" w:rsidRDefault="00181552">
            <w:r>
              <w:rPr>
                <w:color w:val="555555"/>
                <w:sz w:val="20"/>
                <w:szCs w:val="20"/>
              </w:rPr>
              <w:t>tedougaltransport@gmail.com</w:t>
            </w:r>
          </w:p>
        </w:tc>
      </w:tr>
      <w:tr w:rsidR="00387ADB">
        <w:tblPrEx>
          <w:tblCellMar>
            <w:top w:w="0" w:type="dxa"/>
            <w:bottom w:w="0" w:type="dxa"/>
          </w:tblCellMar>
        </w:tblPrEx>
        <w:tc>
          <w:tcPr>
            <w:tcW w:w="2800" w:type="dxa"/>
            <w:tcBorders>
              <w:top w:val="single" w:sz="1" w:space="0" w:color="DDDDDD"/>
              <w:left w:val="single" w:sz="1" w:space="0" w:color="DDDDDD"/>
              <w:bottom w:val="single" w:sz="1" w:space="0" w:color="DDDDDD"/>
              <w:right w:val="single" w:sz="1" w:space="0" w:color="DDDDDD"/>
            </w:tcBorders>
            <w:shd w:val="clear" w:color="auto" w:fill="F5F3F0"/>
            <w:tcMar>
              <w:top w:w="80" w:type="dxa"/>
              <w:left w:w="120" w:type="dxa"/>
              <w:bottom w:w="80" w:type="dxa"/>
              <w:right w:w="120" w:type="dxa"/>
            </w:tcMar>
          </w:tcPr>
          <w:p w:rsidR="00387ADB" w:rsidRDefault="00E958C5">
            <w:r>
              <w:rPr>
                <w:b/>
                <w:bCs/>
                <w:color w:val="1A1A1A"/>
                <w:sz w:val="20"/>
                <w:szCs w:val="20"/>
              </w:rPr>
              <w:t>Site web</w:t>
            </w:r>
          </w:p>
        </w:tc>
        <w:tc>
          <w:tcPr>
            <w:tcW w:w="6226" w:type="dxa"/>
            <w:tcBorders>
              <w:top w:val="single" w:sz="1" w:space="0" w:color="DDDDDD"/>
              <w:left w:val="single" w:sz="1" w:space="0" w:color="DDDDDD"/>
              <w:bottom w:val="single" w:sz="1" w:space="0" w:color="DDDDDD"/>
              <w:right w:val="single" w:sz="1" w:space="0" w:color="DDDDDD"/>
            </w:tcBorders>
            <w:tcMar>
              <w:top w:w="80" w:type="dxa"/>
              <w:left w:w="120" w:type="dxa"/>
              <w:bottom w:w="80" w:type="dxa"/>
              <w:right w:w="120" w:type="dxa"/>
            </w:tcMar>
          </w:tcPr>
          <w:p w:rsidR="00387ADB" w:rsidRDefault="00E958C5">
            <w:r>
              <w:rPr>
                <w:color w:val="555555"/>
                <w:sz w:val="20"/>
                <w:szCs w:val="20"/>
              </w:rPr>
              <w:t>www.tedougaltransport.com</w:t>
            </w:r>
          </w:p>
        </w:tc>
      </w:tr>
    </w:tbl>
    <w:p w:rsidR="00387ADB" w:rsidRDefault="00387ADB">
      <w:pPr>
        <w:spacing w:after="80"/>
      </w:pPr>
    </w:p>
    <w:p w:rsidR="00387ADB" w:rsidRDefault="00387ADB">
      <w:pPr>
        <w:spacing w:after="80"/>
      </w:pPr>
    </w:p>
    <w:p w:rsidR="00387ADB" w:rsidRDefault="00E958C5">
      <w:pPr>
        <w:pStyle w:val="Titre1"/>
      </w:pPr>
      <w:r>
        <w:t>3. Données Personnelles Collectées</w:t>
      </w:r>
    </w:p>
    <w:p w:rsidR="00387ADB" w:rsidRDefault="00E958C5">
      <w:pPr>
        <w:pStyle w:val="Titre2"/>
      </w:pPr>
      <w:r>
        <w:t>3.1 Données que vous nous fournissez directement</w:t>
      </w:r>
    </w:p>
    <w:p w:rsidR="00387ADB" w:rsidRDefault="00E958C5">
      <w:pPr>
        <w:spacing w:before="60" w:after="120"/>
      </w:pPr>
      <w:r>
        <w:rPr>
          <w:color w:val="555555"/>
        </w:rPr>
        <w:t>Lors de la création de votre compte ou de la réservation d'un billet, nous collectons :</w:t>
      </w:r>
    </w:p>
    <w:p w:rsidR="00387ADB" w:rsidRDefault="00E958C5">
      <w:pPr>
        <w:pStyle w:val="Paragraphedeliste"/>
        <w:numPr>
          <w:ilvl w:val="0"/>
          <w:numId w:val="2"/>
        </w:numPr>
        <w:spacing w:before="40" w:after="40"/>
      </w:pPr>
      <w:r>
        <w:rPr>
          <w:color w:val="555555"/>
        </w:rPr>
        <w:t>Nom et prénom</w:t>
      </w:r>
    </w:p>
    <w:p w:rsidR="00387ADB" w:rsidRDefault="00E958C5">
      <w:pPr>
        <w:pStyle w:val="Paragraphedeliste"/>
        <w:numPr>
          <w:ilvl w:val="0"/>
          <w:numId w:val="2"/>
        </w:numPr>
        <w:spacing w:before="40" w:after="40"/>
      </w:pPr>
      <w:r>
        <w:rPr>
          <w:color w:val="555555"/>
        </w:rPr>
        <w:t>Adresse email</w:t>
      </w:r>
    </w:p>
    <w:p w:rsidR="00387ADB" w:rsidRDefault="00E958C5">
      <w:pPr>
        <w:pStyle w:val="Paragraphedeliste"/>
        <w:numPr>
          <w:ilvl w:val="0"/>
          <w:numId w:val="2"/>
        </w:numPr>
        <w:spacing w:before="40" w:after="40"/>
      </w:pPr>
      <w:r>
        <w:rPr>
          <w:color w:val="555555"/>
        </w:rPr>
        <w:t>Numéro de téléphone</w:t>
      </w:r>
    </w:p>
    <w:p w:rsidR="00387ADB" w:rsidRDefault="00E958C5">
      <w:pPr>
        <w:pStyle w:val="Paragraphedeliste"/>
        <w:numPr>
          <w:ilvl w:val="0"/>
          <w:numId w:val="2"/>
        </w:numPr>
        <w:spacing w:before="40" w:after="40"/>
      </w:pPr>
      <w:r>
        <w:rPr>
          <w:color w:val="555555"/>
        </w:rPr>
        <w:t>Date de naissance</w:t>
      </w:r>
    </w:p>
    <w:p w:rsidR="00387ADB" w:rsidRDefault="00E958C5">
      <w:pPr>
        <w:pStyle w:val="Paragraphedeliste"/>
        <w:numPr>
          <w:ilvl w:val="0"/>
          <w:numId w:val="2"/>
        </w:numPr>
        <w:spacing w:before="40" w:after="40"/>
      </w:pPr>
      <w:r>
        <w:rPr>
          <w:color w:val="555555"/>
        </w:rPr>
        <w:t>Informations de paiement (traitées de manière sécurisée)</w:t>
      </w:r>
    </w:p>
    <w:p w:rsidR="00387ADB" w:rsidRDefault="00E958C5">
      <w:pPr>
        <w:pStyle w:val="Paragraphedeliste"/>
        <w:numPr>
          <w:ilvl w:val="0"/>
          <w:numId w:val="2"/>
        </w:numPr>
        <w:spacing w:before="40" w:after="40"/>
      </w:pPr>
      <w:r>
        <w:rPr>
          <w:color w:val="555555"/>
        </w:rPr>
        <w:t>Numéro de CNI ou de passeport (si requis)</w:t>
      </w:r>
    </w:p>
    <w:p w:rsidR="00387ADB" w:rsidRDefault="00387ADB">
      <w:pPr>
        <w:spacing w:after="80"/>
      </w:pPr>
    </w:p>
    <w:p w:rsidR="00387ADB" w:rsidRDefault="00E958C5">
      <w:pPr>
        <w:pStyle w:val="Titre2"/>
      </w:pPr>
      <w:r>
        <w:t>3.2 Données collectées automatiquement</w:t>
      </w:r>
    </w:p>
    <w:p w:rsidR="00387ADB" w:rsidRDefault="00E958C5">
      <w:pPr>
        <w:spacing w:before="60" w:after="120"/>
      </w:pPr>
      <w:r>
        <w:rPr>
          <w:color w:val="555555"/>
        </w:rPr>
        <w:t>Lors de votre navigation sur notre site, nous pouvons collecter automatiquement :</w:t>
      </w:r>
    </w:p>
    <w:p w:rsidR="00387ADB" w:rsidRDefault="00E958C5">
      <w:pPr>
        <w:pStyle w:val="Paragraphedeliste"/>
        <w:numPr>
          <w:ilvl w:val="0"/>
          <w:numId w:val="2"/>
        </w:numPr>
        <w:spacing w:before="40" w:after="40"/>
      </w:pPr>
      <w:r>
        <w:rPr>
          <w:color w:val="555555"/>
        </w:rPr>
        <w:t>Adresse IP</w:t>
      </w:r>
    </w:p>
    <w:p w:rsidR="00387ADB" w:rsidRDefault="00E958C5">
      <w:pPr>
        <w:pStyle w:val="Paragraphedeliste"/>
        <w:numPr>
          <w:ilvl w:val="0"/>
          <w:numId w:val="2"/>
        </w:numPr>
        <w:spacing w:before="40" w:after="40"/>
      </w:pPr>
      <w:r>
        <w:rPr>
          <w:color w:val="555555"/>
        </w:rPr>
        <w:t>Type et version du navigateur</w:t>
      </w:r>
    </w:p>
    <w:p w:rsidR="00387ADB" w:rsidRDefault="00E958C5">
      <w:pPr>
        <w:pStyle w:val="Paragraphedeliste"/>
        <w:numPr>
          <w:ilvl w:val="0"/>
          <w:numId w:val="2"/>
        </w:numPr>
        <w:spacing w:before="40" w:after="40"/>
      </w:pPr>
      <w:r>
        <w:rPr>
          <w:color w:val="555555"/>
        </w:rPr>
        <w:t>Pages visitées et durée de visite</w:t>
      </w:r>
    </w:p>
    <w:p w:rsidR="00387ADB" w:rsidRDefault="00E958C5">
      <w:pPr>
        <w:pStyle w:val="Paragraphedeliste"/>
        <w:numPr>
          <w:ilvl w:val="0"/>
          <w:numId w:val="2"/>
        </w:numPr>
        <w:spacing w:before="40" w:after="40"/>
      </w:pPr>
      <w:r>
        <w:rPr>
          <w:color w:val="555555"/>
        </w:rPr>
        <w:t>Date et heure de connexion</w:t>
      </w:r>
    </w:p>
    <w:p w:rsidR="00387ADB" w:rsidRDefault="00E958C5">
      <w:pPr>
        <w:pStyle w:val="Paragraphedeliste"/>
        <w:numPr>
          <w:ilvl w:val="0"/>
          <w:numId w:val="2"/>
        </w:numPr>
        <w:spacing w:before="40" w:after="40"/>
      </w:pPr>
      <w:r>
        <w:rPr>
          <w:color w:val="555555"/>
        </w:rPr>
        <w:t>Données de cookies (avec votre consentement)</w:t>
      </w:r>
    </w:p>
    <w:p w:rsidR="00387ADB" w:rsidRDefault="00387ADB">
      <w:pPr>
        <w:spacing w:after="80"/>
      </w:pPr>
    </w:p>
    <w:p w:rsidR="00387ADB" w:rsidRDefault="00E958C5">
      <w:pPr>
        <w:pStyle w:val="Titre2"/>
      </w:pPr>
      <w:r>
        <w:lastRenderedPageBreak/>
        <w:t xml:space="preserve">3.3 Données relatives aux </w:t>
      </w:r>
      <w:r>
        <w:t>réservations</w:t>
      </w:r>
    </w:p>
    <w:p w:rsidR="00387ADB" w:rsidRDefault="00E958C5">
      <w:pPr>
        <w:spacing w:before="60" w:after="120"/>
      </w:pPr>
      <w:r>
        <w:rPr>
          <w:color w:val="555555"/>
        </w:rPr>
        <w:t>Dans le cadre de l'utilisation de nos services de transport, nous collectons :</w:t>
      </w:r>
    </w:p>
    <w:p w:rsidR="00387ADB" w:rsidRDefault="00E958C5">
      <w:pPr>
        <w:pStyle w:val="Paragraphedeliste"/>
        <w:numPr>
          <w:ilvl w:val="0"/>
          <w:numId w:val="2"/>
        </w:numPr>
        <w:spacing w:before="40" w:after="40"/>
      </w:pPr>
      <w:r>
        <w:rPr>
          <w:color w:val="555555"/>
        </w:rPr>
        <w:t>Trajets réservés (gare de départ, gare d'arrivée, date et heure)</w:t>
      </w:r>
    </w:p>
    <w:p w:rsidR="00387ADB" w:rsidRDefault="00E958C5">
      <w:pPr>
        <w:pStyle w:val="Paragraphedeliste"/>
        <w:numPr>
          <w:ilvl w:val="0"/>
          <w:numId w:val="2"/>
        </w:numPr>
        <w:spacing w:before="40" w:after="40"/>
      </w:pPr>
      <w:r>
        <w:rPr>
          <w:color w:val="555555"/>
        </w:rPr>
        <w:t>Numéros de sièges</w:t>
      </w:r>
    </w:p>
    <w:p w:rsidR="00387ADB" w:rsidRDefault="00E958C5">
      <w:pPr>
        <w:pStyle w:val="Paragraphedeliste"/>
        <w:numPr>
          <w:ilvl w:val="0"/>
          <w:numId w:val="2"/>
        </w:numPr>
        <w:spacing w:before="40" w:after="40"/>
      </w:pPr>
      <w:r>
        <w:rPr>
          <w:color w:val="555555"/>
        </w:rPr>
        <w:t>Historique des voyages</w:t>
      </w:r>
    </w:p>
    <w:p w:rsidR="00387ADB" w:rsidRDefault="00E958C5">
      <w:pPr>
        <w:pStyle w:val="Paragraphedeliste"/>
        <w:numPr>
          <w:ilvl w:val="0"/>
          <w:numId w:val="2"/>
        </w:numPr>
        <w:spacing w:before="40" w:after="40"/>
      </w:pPr>
      <w:r>
        <w:rPr>
          <w:color w:val="555555"/>
        </w:rPr>
        <w:t>Codes QR des billets</w:t>
      </w:r>
    </w:p>
    <w:p w:rsidR="00387ADB" w:rsidRDefault="00E958C5">
      <w:pPr>
        <w:pStyle w:val="Paragraphedeliste"/>
        <w:numPr>
          <w:ilvl w:val="0"/>
          <w:numId w:val="2"/>
        </w:numPr>
        <w:spacing w:before="40" w:after="40"/>
      </w:pPr>
      <w:r>
        <w:rPr>
          <w:color w:val="555555"/>
        </w:rPr>
        <w:t>Statuts de paiement</w:t>
      </w:r>
    </w:p>
    <w:p w:rsidR="00387ADB" w:rsidRDefault="00387ADB">
      <w:pPr>
        <w:spacing w:after="80"/>
      </w:pPr>
    </w:p>
    <w:p w:rsidR="00387ADB" w:rsidRDefault="00387ADB">
      <w:pPr>
        <w:spacing w:after="80"/>
      </w:pPr>
    </w:p>
    <w:p w:rsidR="00387ADB" w:rsidRDefault="00E958C5">
      <w:pPr>
        <w:pStyle w:val="Titre1"/>
      </w:pPr>
      <w:r>
        <w:t>4. Finalités du Traitement</w:t>
      </w:r>
    </w:p>
    <w:p w:rsidR="00387ADB" w:rsidRDefault="00E958C5">
      <w:pPr>
        <w:spacing w:before="60" w:after="120"/>
      </w:pPr>
      <w:r>
        <w:rPr>
          <w:color w:val="555555"/>
        </w:rPr>
        <w:t>Vos données personnelles sont utilisées pour les finalités suivantes :</w:t>
      </w:r>
    </w:p>
    <w:p w:rsidR="00387ADB" w:rsidRDefault="00387ADB">
      <w:pPr>
        <w:spacing w:after="80"/>
      </w:pPr>
    </w:p>
    <w:tbl>
      <w:tblPr>
        <w:tblW w:w="9026" w:type="dxa"/>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00"/>
        <w:gridCol w:w="3500"/>
        <w:gridCol w:w="2026"/>
      </w:tblGrid>
      <w:tr w:rsidR="00387ADB">
        <w:tblPrEx>
          <w:tblCellMar>
            <w:top w:w="0" w:type="dxa"/>
            <w:bottom w:w="0" w:type="dxa"/>
          </w:tblCellMar>
        </w:tblPrEx>
        <w:tc>
          <w:tcPr>
            <w:tcW w:w="3500" w:type="dxa"/>
            <w:tcBorders>
              <w:top w:val="single" w:sz="1" w:space="0" w:color="DDDDDD"/>
              <w:left w:val="single" w:sz="1" w:space="0" w:color="DDDDDD"/>
              <w:bottom w:val="single" w:sz="1" w:space="0" w:color="DDDDDD"/>
              <w:right w:val="single" w:sz="1" w:space="0" w:color="DDDDDD"/>
            </w:tcBorders>
            <w:shd w:val="clear" w:color="auto" w:fill="C8883A"/>
            <w:tcMar>
              <w:top w:w="100" w:type="dxa"/>
              <w:left w:w="120" w:type="dxa"/>
              <w:bottom w:w="100" w:type="dxa"/>
              <w:right w:w="120" w:type="dxa"/>
            </w:tcMar>
          </w:tcPr>
          <w:p w:rsidR="00387ADB" w:rsidRDefault="00E958C5">
            <w:r>
              <w:rPr>
                <w:b/>
                <w:bCs/>
                <w:color w:val="FFFFFF"/>
                <w:sz w:val="20"/>
                <w:szCs w:val="20"/>
              </w:rPr>
              <w:t>Finalité</w:t>
            </w:r>
          </w:p>
        </w:tc>
        <w:tc>
          <w:tcPr>
            <w:tcW w:w="3500" w:type="dxa"/>
            <w:tcBorders>
              <w:top w:val="single" w:sz="1" w:space="0" w:color="DDDDDD"/>
              <w:left w:val="single" w:sz="1" w:space="0" w:color="DDDDDD"/>
              <w:bottom w:val="single" w:sz="1" w:space="0" w:color="DDDDDD"/>
              <w:right w:val="single" w:sz="1" w:space="0" w:color="DDDDDD"/>
            </w:tcBorders>
            <w:shd w:val="clear" w:color="auto" w:fill="C8883A"/>
            <w:tcMar>
              <w:top w:w="100" w:type="dxa"/>
              <w:left w:w="120" w:type="dxa"/>
              <w:bottom w:w="100" w:type="dxa"/>
              <w:right w:w="120" w:type="dxa"/>
            </w:tcMar>
          </w:tcPr>
          <w:p w:rsidR="00387ADB" w:rsidRDefault="00E958C5">
            <w:r>
              <w:rPr>
                <w:b/>
                <w:bCs/>
                <w:color w:val="FFFFFF"/>
                <w:sz w:val="20"/>
                <w:szCs w:val="20"/>
              </w:rPr>
              <w:t>Base légale</w:t>
            </w:r>
          </w:p>
        </w:tc>
        <w:tc>
          <w:tcPr>
            <w:tcW w:w="2026" w:type="dxa"/>
            <w:tcBorders>
              <w:top w:val="single" w:sz="1" w:space="0" w:color="DDDDDD"/>
              <w:left w:val="single" w:sz="1" w:space="0" w:color="DDDDDD"/>
              <w:bottom w:val="single" w:sz="1" w:space="0" w:color="DDDDDD"/>
              <w:right w:val="single" w:sz="1" w:space="0" w:color="DDDDDD"/>
            </w:tcBorders>
            <w:shd w:val="clear" w:color="auto" w:fill="C8883A"/>
            <w:tcMar>
              <w:top w:w="100" w:type="dxa"/>
              <w:left w:w="120" w:type="dxa"/>
              <w:bottom w:w="100" w:type="dxa"/>
              <w:right w:w="120" w:type="dxa"/>
            </w:tcMar>
          </w:tcPr>
          <w:p w:rsidR="00387ADB" w:rsidRDefault="00E958C5">
            <w:r>
              <w:rPr>
                <w:b/>
                <w:bCs/>
                <w:color w:val="FFFFFF"/>
                <w:sz w:val="20"/>
                <w:szCs w:val="20"/>
              </w:rPr>
              <w:t>Conservation</w:t>
            </w:r>
          </w:p>
        </w:tc>
      </w:tr>
      <w:tr w:rsidR="00387ADB">
        <w:tblPrEx>
          <w:tblCellMar>
            <w:top w:w="0" w:type="dxa"/>
            <w:bottom w:w="0" w:type="dxa"/>
          </w:tblCellMar>
        </w:tblPrEx>
        <w:tc>
          <w:tcPr>
            <w:tcW w:w="3500" w:type="dxa"/>
            <w:tcBorders>
              <w:top w:val="single" w:sz="1" w:space="0" w:color="DDDDDD"/>
              <w:left w:val="single" w:sz="1" w:space="0" w:color="DDDDDD"/>
              <w:bottom w:val="single" w:sz="1" w:space="0" w:color="DDDDDD"/>
              <w:right w:val="single" w:sz="1" w:space="0" w:color="DDDDDD"/>
            </w:tcBorders>
            <w:shd w:val="clear" w:color="auto" w:fill="F5F3F0"/>
            <w:tcMar>
              <w:top w:w="80" w:type="dxa"/>
              <w:left w:w="120" w:type="dxa"/>
              <w:bottom w:w="80" w:type="dxa"/>
              <w:right w:w="120" w:type="dxa"/>
            </w:tcMar>
          </w:tcPr>
          <w:p w:rsidR="00387ADB" w:rsidRDefault="00E958C5">
            <w:r>
              <w:rPr>
                <w:color w:val="1A1A1A"/>
                <w:sz w:val="19"/>
                <w:szCs w:val="19"/>
              </w:rPr>
              <w:t>Gestion des réservations et billets</w:t>
            </w:r>
          </w:p>
        </w:tc>
        <w:tc>
          <w:tcPr>
            <w:tcW w:w="3500" w:type="dxa"/>
            <w:tcBorders>
              <w:top w:val="single" w:sz="1" w:space="0" w:color="DDDDDD"/>
              <w:left w:val="single" w:sz="1" w:space="0" w:color="DDDDDD"/>
              <w:bottom w:val="single" w:sz="1" w:space="0" w:color="DDDDDD"/>
              <w:right w:val="single" w:sz="1" w:space="0" w:color="DDDDDD"/>
            </w:tcBorders>
            <w:shd w:val="clear" w:color="auto" w:fill="F5F3F0"/>
            <w:tcMar>
              <w:top w:w="80" w:type="dxa"/>
              <w:left w:w="120" w:type="dxa"/>
              <w:bottom w:w="80" w:type="dxa"/>
              <w:right w:w="120" w:type="dxa"/>
            </w:tcMar>
          </w:tcPr>
          <w:p w:rsidR="00387ADB" w:rsidRDefault="00E958C5">
            <w:r>
              <w:rPr>
                <w:color w:val="555555"/>
                <w:sz w:val="19"/>
                <w:szCs w:val="19"/>
              </w:rPr>
              <w:t>Exécution du contrat</w:t>
            </w:r>
          </w:p>
        </w:tc>
        <w:tc>
          <w:tcPr>
            <w:tcW w:w="2026" w:type="dxa"/>
            <w:tcBorders>
              <w:top w:val="single" w:sz="1" w:space="0" w:color="DDDDDD"/>
              <w:left w:val="single" w:sz="1" w:space="0" w:color="DDDDDD"/>
              <w:bottom w:val="single" w:sz="1" w:space="0" w:color="DDDDDD"/>
              <w:right w:val="single" w:sz="1" w:space="0" w:color="DDDDDD"/>
            </w:tcBorders>
            <w:shd w:val="clear" w:color="auto" w:fill="F5F3F0"/>
            <w:tcMar>
              <w:top w:w="80" w:type="dxa"/>
              <w:left w:w="120" w:type="dxa"/>
              <w:bottom w:w="80" w:type="dxa"/>
              <w:right w:w="120" w:type="dxa"/>
            </w:tcMar>
          </w:tcPr>
          <w:p w:rsidR="00387ADB" w:rsidRDefault="00E958C5">
            <w:r>
              <w:rPr>
                <w:color w:val="555555"/>
                <w:sz w:val="19"/>
                <w:szCs w:val="19"/>
              </w:rPr>
              <w:t>5 ans</w:t>
            </w:r>
          </w:p>
        </w:tc>
      </w:tr>
      <w:tr w:rsidR="00387ADB">
        <w:tblPrEx>
          <w:tblCellMar>
            <w:top w:w="0" w:type="dxa"/>
            <w:bottom w:w="0" w:type="dxa"/>
          </w:tblCellMar>
        </w:tblPrEx>
        <w:tc>
          <w:tcPr>
            <w:tcW w:w="35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tcPr>
          <w:p w:rsidR="00387ADB" w:rsidRDefault="00E958C5">
            <w:r>
              <w:rPr>
                <w:color w:val="1A1A1A"/>
                <w:sz w:val="19"/>
                <w:szCs w:val="19"/>
              </w:rPr>
              <w:t>Traitement des paiements</w:t>
            </w:r>
          </w:p>
        </w:tc>
        <w:tc>
          <w:tcPr>
            <w:tcW w:w="35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tcPr>
          <w:p w:rsidR="00387ADB" w:rsidRDefault="00E958C5">
            <w:r>
              <w:rPr>
                <w:color w:val="555555"/>
                <w:sz w:val="19"/>
                <w:szCs w:val="19"/>
              </w:rPr>
              <w:t>Exécution du contrat</w:t>
            </w:r>
          </w:p>
        </w:tc>
        <w:tc>
          <w:tcPr>
            <w:tcW w:w="2026"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tcPr>
          <w:p w:rsidR="00387ADB" w:rsidRDefault="00E958C5">
            <w:r>
              <w:rPr>
                <w:color w:val="555555"/>
                <w:sz w:val="19"/>
                <w:szCs w:val="19"/>
              </w:rPr>
              <w:t>10 ans</w:t>
            </w:r>
          </w:p>
        </w:tc>
      </w:tr>
      <w:tr w:rsidR="00387ADB">
        <w:tblPrEx>
          <w:tblCellMar>
            <w:top w:w="0" w:type="dxa"/>
            <w:bottom w:w="0" w:type="dxa"/>
          </w:tblCellMar>
        </w:tblPrEx>
        <w:tc>
          <w:tcPr>
            <w:tcW w:w="3500" w:type="dxa"/>
            <w:tcBorders>
              <w:top w:val="single" w:sz="1" w:space="0" w:color="DDDDDD"/>
              <w:left w:val="single" w:sz="1" w:space="0" w:color="DDDDDD"/>
              <w:bottom w:val="single" w:sz="1" w:space="0" w:color="DDDDDD"/>
              <w:right w:val="single" w:sz="1" w:space="0" w:color="DDDDDD"/>
            </w:tcBorders>
            <w:shd w:val="clear" w:color="auto" w:fill="F5F3F0"/>
            <w:tcMar>
              <w:top w:w="80" w:type="dxa"/>
              <w:left w:w="120" w:type="dxa"/>
              <w:bottom w:w="80" w:type="dxa"/>
              <w:right w:w="120" w:type="dxa"/>
            </w:tcMar>
          </w:tcPr>
          <w:p w:rsidR="00387ADB" w:rsidRDefault="00E958C5">
            <w:r>
              <w:rPr>
                <w:color w:val="1A1A1A"/>
                <w:sz w:val="19"/>
                <w:szCs w:val="19"/>
              </w:rPr>
              <w:t>Envoi de confirmations et billets QR</w:t>
            </w:r>
          </w:p>
        </w:tc>
        <w:tc>
          <w:tcPr>
            <w:tcW w:w="3500" w:type="dxa"/>
            <w:tcBorders>
              <w:top w:val="single" w:sz="1" w:space="0" w:color="DDDDDD"/>
              <w:left w:val="single" w:sz="1" w:space="0" w:color="DDDDDD"/>
              <w:bottom w:val="single" w:sz="1" w:space="0" w:color="DDDDDD"/>
              <w:right w:val="single" w:sz="1" w:space="0" w:color="DDDDDD"/>
            </w:tcBorders>
            <w:shd w:val="clear" w:color="auto" w:fill="F5F3F0"/>
            <w:tcMar>
              <w:top w:w="80" w:type="dxa"/>
              <w:left w:w="120" w:type="dxa"/>
              <w:bottom w:w="80" w:type="dxa"/>
              <w:right w:w="120" w:type="dxa"/>
            </w:tcMar>
          </w:tcPr>
          <w:p w:rsidR="00387ADB" w:rsidRDefault="00E958C5">
            <w:r>
              <w:rPr>
                <w:color w:val="555555"/>
                <w:sz w:val="19"/>
                <w:szCs w:val="19"/>
              </w:rPr>
              <w:t>Exécution du contrat</w:t>
            </w:r>
          </w:p>
        </w:tc>
        <w:tc>
          <w:tcPr>
            <w:tcW w:w="2026" w:type="dxa"/>
            <w:tcBorders>
              <w:top w:val="single" w:sz="1" w:space="0" w:color="DDDDDD"/>
              <w:left w:val="single" w:sz="1" w:space="0" w:color="DDDDDD"/>
              <w:bottom w:val="single" w:sz="1" w:space="0" w:color="DDDDDD"/>
              <w:right w:val="single" w:sz="1" w:space="0" w:color="DDDDDD"/>
            </w:tcBorders>
            <w:shd w:val="clear" w:color="auto" w:fill="F5F3F0"/>
            <w:tcMar>
              <w:top w:w="80" w:type="dxa"/>
              <w:left w:w="120" w:type="dxa"/>
              <w:bottom w:w="80" w:type="dxa"/>
              <w:right w:w="120" w:type="dxa"/>
            </w:tcMar>
          </w:tcPr>
          <w:p w:rsidR="00387ADB" w:rsidRDefault="00E958C5">
            <w:r>
              <w:rPr>
                <w:color w:val="555555"/>
                <w:sz w:val="19"/>
                <w:szCs w:val="19"/>
              </w:rPr>
              <w:t>5 ans</w:t>
            </w:r>
          </w:p>
        </w:tc>
      </w:tr>
      <w:tr w:rsidR="00387ADB">
        <w:tblPrEx>
          <w:tblCellMar>
            <w:top w:w="0" w:type="dxa"/>
            <w:bottom w:w="0" w:type="dxa"/>
          </w:tblCellMar>
        </w:tblPrEx>
        <w:tc>
          <w:tcPr>
            <w:tcW w:w="35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tcPr>
          <w:p w:rsidR="00387ADB" w:rsidRDefault="00E958C5">
            <w:r>
              <w:rPr>
                <w:color w:val="1A1A1A"/>
                <w:sz w:val="19"/>
                <w:szCs w:val="19"/>
              </w:rPr>
              <w:t>Service client et support</w:t>
            </w:r>
          </w:p>
        </w:tc>
        <w:tc>
          <w:tcPr>
            <w:tcW w:w="35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tcPr>
          <w:p w:rsidR="00387ADB" w:rsidRDefault="00E958C5">
            <w:r>
              <w:rPr>
                <w:color w:val="555555"/>
                <w:sz w:val="19"/>
                <w:szCs w:val="19"/>
              </w:rPr>
              <w:t>Intérêt légitime</w:t>
            </w:r>
          </w:p>
        </w:tc>
        <w:tc>
          <w:tcPr>
            <w:tcW w:w="2026"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tcPr>
          <w:p w:rsidR="00387ADB" w:rsidRDefault="00E958C5">
            <w:r>
              <w:rPr>
                <w:color w:val="555555"/>
                <w:sz w:val="19"/>
                <w:szCs w:val="19"/>
              </w:rPr>
              <w:t>3 ans</w:t>
            </w:r>
          </w:p>
        </w:tc>
      </w:tr>
      <w:tr w:rsidR="00387ADB">
        <w:tblPrEx>
          <w:tblCellMar>
            <w:top w:w="0" w:type="dxa"/>
            <w:bottom w:w="0" w:type="dxa"/>
          </w:tblCellMar>
        </w:tblPrEx>
        <w:tc>
          <w:tcPr>
            <w:tcW w:w="3500" w:type="dxa"/>
            <w:tcBorders>
              <w:top w:val="single" w:sz="1" w:space="0" w:color="DDDDDD"/>
              <w:left w:val="single" w:sz="1" w:space="0" w:color="DDDDDD"/>
              <w:bottom w:val="single" w:sz="1" w:space="0" w:color="DDDDDD"/>
              <w:right w:val="single" w:sz="1" w:space="0" w:color="DDDDDD"/>
            </w:tcBorders>
            <w:shd w:val="clear" w:color="auto" w:fill="F5F3F0"/>
            <w:tcMar>
              <w:top w:w="80" w:type="dxa"/>
              <w:left w:w="120" w:type="dxa"/>
              <w:bottom w:w="80" w:type="dxa"/>
              <w:right w:w="120" w:type="dxa"/>
            </w:tcMar>
          </w:tcPr>
          <w:p w:rsidR="00387ADB" w:rsidRDefault="00E958C5">
            <w:r>
              <w:rPr>
                <w:color w:val="1A1A1A"/>
                <w:sz w:val="19"/>
                <w:szCs w:val="19"/>
              </w:rPr>
              <w:t>Prévention de la fraude</w:t>
            </w:r>
          </w:p>
        </w:tc>
        <w:tc>
          <w:tcPr>
            <w:tcW w:w="3500" w:type="dxa"/>
            <w:tcBorders>
              <w:top w:val="single" w:sz="1" w:space="0" w:color="DDDDDD"/>
              <w:left w:val="single" w:sz="1" w:space="0" w:color="DDDDDD"/>
              <w:bottom w:val="single" w:sz="1" w:space="0" w:color="DDDDDD"/>
              <w:right w:val="single" w:sz="1" w:space="0" w:color="DDDDDD"/>
            </w:tcBorders>
            <w:shd w:val="clear" w:color="auto" w:fill="F5F3F0"/>
            <w:tcMar>
              <w:top w:w="80" w:type="dxa"/>
              <w:left w:w="120" w:type="dxa"/>
              <w:bottom w:w="80" w:type="dxa"/>
              <w:right w:w="120" w:type="dxa"/>
            </w:tcMar>
          </w:tcPr>
          <w:p w:rsidR="00387ADB" w:rsidRDefault="00E958C5">
            <w:r>
              <w:rPr>
                <w:color w:val="555555"/>
                <w:sz w:val="19"/>
                <w:szCs w:val="19"/>
              </w:rPr>
              <w:t>Obligation légale</w:t>
            </w:r>
          </w:p>
        </w:tc>
        <w:tc>
          <w:tcPr>
            <w:tcW w:w="2026" w:type="dxa"/>
            <w:tcBorders>
              <w:top w:val="single" w:sz="1" w:space="0" w:color="DDDDDD"/>
              <w:left w:val="single" w:sz="1" w:space="0" w:color="DDDDDD"/>
              <w:bottom w:val="single" w:sz="1" w:space="0" w:color="DDDDDD"/>
              <w:right w:val="single" w:sz="1" w:space="0" w:color="DDDDDD"/>
            </w:tcBorders>
            <w:shd w:val="clear" w:color="auto" w:fill="F5F3F0"/>
            <w:tcMar>
              <w:top w:w="80" w:type="dxa"/>
              <w:left w:w="120" w:type="dxa"/>
              <w:bottom w:w="80" w:type="dxa"/>
              <w:right w:w="120" w:type="dxa"/>
            </w:tcMar>
          </w:tcPr>
          <w:p w:rsidR="00387ADB" w:rsidRDefault="00E958C5">
            <w:r>
              <w:rPr>
                <w:color w:val="555555"/>
                <w:sz w:val="19"/>
                <w:szCs w:val="19"/>
              </w:rPr>
              <w:t>5 ans</w:t>
            </w:r>
          </w:p>
        </w:tc>
      </w:tr>
      <w:tr w:rsidR="00387ADB">
        <w:tblPrEx>
          <w:tblCellMar>
            <w:top w:w="0" w:type="dxa"/>
            <w:bottom w:w="0" w:type="dxa"/>
          </w:tblCellMar>
        </w:tblPrEx>
        <w:tc>
          <w:tcPr>
            <w:tcW w:w="35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tcPr>
          <w:p w:rsidR="00387ADB" w:rsidRDefault="00E958C5">
            <w:r>
              <w:rPr>
                <w:color w:val="1A1A1A"/>
                <w:sz w:val="19"/>
                <w:szCs w:val="19"/>
              </w:rPr>
              <w:t>Amélioration de nos services</w:t>
            </w:r>
          </w:p>
        </w:tc>
        <w:tc>
          <w:tcPr>
            <w:tcW w:w="35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tcPr>
          <w:p w:rsidR="00387ADB" w:rsidRDefault="00E958C5">
            <w:r>
              <w:rPr>
                <w:color w:val="555555"/>
                <w:sz w:val="19"/>
                <w:szCs w:val="19"/>
              </w:rPr>
              <w:t>Intérêt légitime</w:t>
            </w:r>
          </w:p>
        </w:tc>
        <w:tc>
          <w:tcPr>
            <w:tcW w:w="2026"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tcPr>
          <w:p w:rsidR="00387ADB" w:rsidRDefault="00E958C5">
            <w:r>
              <w:rPr>
                <w:color w:val="555555"/>
                <w:sz w:val="19"/>
                <w:szCs w:val="19"/>
              </w:rPr>
              <w:t>2 ans</w:t>
            </w:r>
          </w:p>
        </w:tc>
      </w:tr>
      <w:tr w:rsidR="00387ADB">
        <w:tblPrEx>
          <w:tblCellMar>
            <w:top w:w="0" w:type="dxa"/>
            <w:bottom w:w="0" w:type="dxa"/>
          </w:tblCellMar>
        </w:tblPrEx>
        <w:tc>
          <w:tcPr>
            <w:tcW w:w="3500" w:type="dxa"/>
            <w:tcBorders>
              <w:top w:val="single" w:sz="1" w:space="0" w:color="DDDDDD"/>
              <w:left w:val="single" w:sz="1" w:space="0" w:color="DDDDDD"/>
              <w:bottom w:val="single" w:sz="1" w:space="0" w:color="DDDDDD"/>
              <w:right w:val="single" w:sz="1" w:space="0" w:color="DDDDDD"/>
            </w:tcBorders>
            <w:shd w:val="clear" w:color="auto" w:fill="F5F3F0"/>
            <w:tcMar>
              <w:top w:w="80" w:type="dxa"/>
              <w:left w:w="120" w:type="dxa"/>
              <w:bottom w:w="80" w:type="dxa"/>
              <w:right w:w="120" w:type="dxa"/>
            </w:tcMar>
          </w:tcPr>
          <w:p w:rsidR="00387ADB" w:rsidRDefault="00E958C5">
            <w:r>
              <w:rPr>
                <w:color w:val="1A1A1A"/>
                <w:sz w:val="19"/>
                <w:szCs w:val="19"/>
              </w:rPr>
              <w:t>Envoi d'offres (avec consentement)</w:t>
            </w:r>
          </w:p>
        </w:tc>
        <w:tc>
          <w:tcPr>
            <w:tcW w:w="3500" w:type="dxa"/>
            <w:tcBorders>
              <w:top w:val="single" w:sz="1" w:space="0" w:color="DDDDDD"/>
              <w:left w:val="single" w:sz="1" w:space="0" w:color="DDDDDD"/>
              <w:bottom w:val="single" w:sz="1" w:space="0" w:color="DDDDDD"/>
              <w:right w:val="single" w:sz="1" w:space="0" w:color="DDDDDD"/>
            </w:tcBorders>
            <w:shd w:val="clear" w:color="auto" w:fill="F5F3F0"/>
            <w:tcMar>
              <w:top w:w="80" w:type="dxa"/>
              <w:left w:w="120" w:type="dxa"/>
              <w:bottom w:w="80" w:type="dxa"/>
              <w:right w:w="120" w:type="dxa"/>
            </w:tcMar>
          </w:tcPr>
          <w:p w:rsidR="00387ADB" w:rsidRDefault="00E958C5">
            <w:r>
              <w:rPr>
                <w:color w:val="555555"/>
                <w:sz w:val="19"/>
                <w:szCs w:val="19"/>
              </w:rPr>
              <w:t>Consentement</w:t>
            </w:r>
          </w:p>
        </w:tc>
        <w:tc>
          <w:tcPr>
            <w:tcW w:w="2026" w:type="dxa"/>
            <w:tcBorders>
              <w:top w:val="single" w:sz="1" w:space="0" w:color="DDDDDD"/>
              <w:left w:val="single" w:sz="1" w:space="0" w:color="DDDDDD"/>
              <w:bottom w:val="single" w:sz="1" w:space="0" w:color="DDDDDD"/>
              <w:right w:val="single" w:sz="1" w:space="0" w:color="DDDDDD"/>
            </w:tcBorders>
            <w:shd w:val="clear" w:color="auto" w:fill="F5F3F0"/>
            <w:tcMar>
              <w:top w:w="80" w:type="dxa"/>
              <w:left w:w="120" w:type="dxa"/>
              <w:bottom w:w="80" w:type="dxa"/>
              <w:right w:w="120" w:type="dxa"/>
            </w:tcMar>
          </w:tcPr>
          <w:p w:rsidR="00387ADB" w:rsidRDefault="00E958C5">
            <w:r>
              <w:rPr>
                <w:color w:val="555555"/>
                <w:sz w:val="19"/>
                <w:szCs w:val="19"/>
              </w:rPr>
              <w:t>Jusqu'au retrait</w:t>
            </w:r>
          </w:p>
        </w:tc>
      </w:tr>
    </w:tbl>
    <w:p w:rsidR="00387ADB" w:rsidRDefault="00387ADB">
      <w:pPr>
        <w:spacing w:after="80"/>
      </w:pPr>
    </w:p>
    <w:p w:rsidR="00387ADB" w:rsidRDefault="00387ADB">
      <w:pPr>
        <w:spacing w:after="80"/>
      </w:pPr>
    </w:p>
    <w:p w:rsidR="00387ADB" w:rsidRDefault="00E958C5">
      <w:pPr>
        <w:pStyle w:val="Titre1"/>
      </w:pPr>
      <w:r>
        <w:t>5. Partage des Données</w:t>
      </w:r>
    </w:p>
    <w:p w:rsidR="00387ADB" w:rsidRDefault="00E958C5">
      <w:pPr>
        <w:spacing w:before="60" w:after="120"/>
      </w:pPr>
      <w:r>
        <w:rPr>
          <w:color w:val="555555"/>
        </w:rPr>
        <w:t>Nous ne vendons jamais vos données personnelles à des tiers. Vos données peuvent être partagées uniquement dans les cas suivants :</w:t>
      </w:r>
    </w:p>
    <w:p w:rsidR="00387ADB" w:rsidRDefault="00387ADB">
      <w:pPr>
        <w:spacing w:after="80"/>
      </w:pPr>
    </w:p>
    <w:p w:rsidR="00387ADB" w:rsidRDefault="00E958C5">
      <w:pPr>
        <w:pStyle w:val="Titre2"/>
      </w:pPr>
      <w:r>
        <w:t>5.1 Partenaires de transport</w:t>
      </w:r>
    </w:p>
    <w:p w:rsidR="00387ADB" w:rsidRDefault="00E958C5">
      <w:pPr>
        <w:spacing w:before="60" w:after="120"/>
      </w:pPr>
      <w:r>
        <w:rPr>
          <w:color w:val="555555"/>
        </w:rPr>
        <w:t>Les compagnies de transport partenaires reçoivent les informations strictement nécessaires à l'exécution du voyage réservé (nom, siège, trajet). Ces partenaires sont contractuellement tenus de protéger vos données.</w:t>
      </w:r>
    </w:p>
    <w:p w:rsidR="00387ADB" w:rsidRDefault="00E958C5">
      <w:pPr>
        <w:pStyle w:val="Titre2"/>
      </w:pPr>
      <w:r>
        <w:t>5.2 Prestataires de services</w:t>
      </w:r>
    </w:p>
    <w:p w:rsidR="00387ADB" w:rsidRDefault="00E958C5">
      <w:pPr>
        <w:spacing w:before="60" w:after="120"/>
      </w:pPr>
      <w:r>
        <w:rPr>
          <w:color w:val="555555"/>
        </w:rPr>
        <w:t>Nous faisons</w:t>
      </w:r>
      <w:r>
        <w:rPr>
          <w:color w:val="555555"/>
        </w:rPr>
        <w:t xml:space="preserve"> appel à des prestataires techniques (hébergement, paiement, emails) qui traitent vos données en notre nom et sous nos instructions, dans le strict respect de la présente politique.</w:t>
      </w:r>
    </w:p>
    <w:p w:rsidR="00387ADB" w:rsidRDefault="00E958C5">
      <w:pPr>
        <w:pStyle w:val="Titre2"/>
      </w:pPr>
      <w:r>
        <w:t>5.3 Obligations légales</w:t>
      </w:r>
    </w:p>
    <w:p w:rsidR="00387ADB" w:rsidRDefault="00E958C5">
      <w:pPr>
        <w:spacing w:before="60" w:after="120"/>
      </w:pPr>
      <w:r>
        <w:rPr>
          <w:color w:val="555555"/>
        </w:rPr>
        <w:t>Nous pouvons divulguer vos données aux autorités c</w:t>
      </w:r>
      <w:r>
        <w:rPr>
          <w:color w:val="555555"/>
        </w:rPr>
        <w:t>ompétentes si la loi sénégalaise ou une décision judiciaire l'exige.</w:t>
      </w:r>
    </w:p>
    <w:p w:rsidR="00387ADB" w:rsidRDefault="00387ADB">
      <w:pPr>
        <w:spacing w:after="80"/>
      </w:pPr>
    </w:p>
    <w:p w:rsidR="00387ADB" w:rsidRDefault="00387ADB">
      <w:pPr>
        <w:spacing w:after="80"/>
      </w:pPr>
    </w:p>
    <w:p w:rsidR="00387ADB" w:rsidRDefault="00E958C5">
      <w:pPr>
        <w:pStyle w:val="Titre1"/>
      </w:pPr>
      <w:r>
        <w:t>6. Sécurité des Données</w:t>
      </w:r>
    </w:p>
    <w:p w:rsidR="00387ADB" w:rsidRDefault="00E958C5">
      <w:pPr>
        <w:spacing w:before="60" w:after="120"/>
      </w:pPr>
      <w:r>
        <w:rPr>
          <w:color w:val="555555"/>
        </w:rPr>
        <w:t>Nous mettons en place des mesures techniques et organisationnelles appropriées pour protéger vos données contre tout accès non autorisé, perte, destruction ou divulgation :</w:t>
      </w:r>
    </w:p>
    <w:p w:rsidR="00387ADB" w:rsidRDefault="00E958C5">
      <w:pPr>
        <w:pStyle w:val="Paragraphedeliste"/>
        <w:numPr>
          <w:ilvl w:val="0"/>
          <w:numId w:val="2"/>
        </w:numPr>
        <w:spacing w:before="40" w:after="40"/>
      </w:pPr>
      <w:r>
        <w:rPr>
          <w:color w:val="555555"/>
        </w:rPr>
        <w:t>Chiffrement HTTPS de toutes les communications</w:t>
      </w:r>
    </w:p>
    <w:p w:rsidR="00387ADB" w:rsidRDefault="00E958C5">
      <w:pPr>
        <w:pStyle w:val="Paragraphedeliste"/>
        <w:numPr>
          <w:ilvl w:val="0"/>
          <w:numId w:val="2"/>
        </w:numPr>
        <w:spacing w:before="40" w:after="40"/>
      </w:pPr>
      <w:r>
        <w:rPr>
          <w:color w:val="555555"/>
        </w:rPr>
        <w:t xml:space="preserve">Mots de passe </w:t>
      </w:r>
      <w:proofErr w:type="spellStart"/>
      <w:r>
        <w:rPr>
          <w:color w:val="555555"/>
        </w:rPr>
        <w:t>hashés</w:t>
      </w:r>
      <w:proofErr w:type="spellEnd"/>
      <w:r>
        <w:rPr>
          <w:color w:val="555555"/>
        </w:rPr>
        <w:t xml:space="preserve"> (non stockés en</w:t>
      </w:r>
      <w:r>
        <w:rPr>
          <w:color w:val="555555"/>
        </w:rPr>
        <w:t xml:space="preserve"> clair)</w:t>
      </w:r>
    </w:p>
    <w:p w:rsidR="00387ADB" w:rsidRDefault="00E958C5">
      <w:pPr>
        <w:pStyle w:val="Paragraphedeliste"/>
        <w:numPr>
          <w:ilvl w:val="0"/>
          <w:numId w:val="2"/>
        </w:numPr>
        <w:spacing w:before="40" w:after="40"/>
      </w:pPr>
      <w:r>
        <w:rPr>
          <w:color w:val="555555"/>
        </w:rPr>
        <w:t>Accès aux données limité au personnel autorisé</w:t>
      </w:r>
    </w:p>
    <w:p w:rsidR="00387ADB" w:rsidRDefault="00E958C5">
      <w:pPr>
        <w:pStyle w:val="Paragraphedeliste"/>
        <w:numPr>
          <w:ilvl w:val="0"/>
          <w:numId w:val="2"/>
        </w:numPr>
        <w:spacing w:before="40" w:after="40"/>
      </w:pPr>
      <w:r>
        <w:rPr>
          <w:color w:val="555555"/>
        </w:rPr>
        <w:t>Sauvegardes régulières des bases de données</w:t>
      </w:r>
    </w:p>
    <w:p w:rsidR="00387ADB" w:rsidRDefault="00E958C5">
      <w:pPr>
        <w:pStyle w:val="Paragraphedeliste"/>
        <w:numPr>
          <w:ilvl w:val="0"/>
          <w:numId w:val="2"/>
        </w:numPr>
        <w:spacing w:before="40" w:after="40"/>
      </w:pPr>
      <w:r>
        <w:rPr>
          <w:color w:val="555555"/>
        </w:rPr>
        <w:t>Surveillance et journalisation des accès</w:t>
      </w:r>
    </w:p>
    <w:p w:rsidR="00387ADB" w:rsidRDefault="00E958C5">
      <w:pPr>
        <w:pStyle w:val="Paragraphedeliste"/>
        <w:numPr>
          <w:ilvl w:val="0"/>
          <w:numId w:val="2"/>
        </w:numPr>
        <w:spacing w:before="40" w:after="40"/>
      </w:pPr>
      <w:r>
        <w:rPr>
          <w:color w:val="555555"/>
        </w:rPr>
        <w:t>Codes QR de billets signés et non falsifiables</w:t>
      </w:r>
    </w:p>
    <w:p w:rsidR="00387ADB" w:rsidRDefault="00E958C5">
      <w:pPr>
        <w:spacing w:before="60" w:after="120"/>
      </w:pPr>
      <w:r>
        <w:rPr>
          <w:color w:val="555555"/>
        </w:rPr>
        <w:t>En cas de violation de données susceptible d'engendrer un risque pour</w:t>
      </w:r>
      <w:r>
        <w:rPr>
          <w:color w:val="555555"/>
        </w:rPr>
        <w:t xml:space="preserve"> vos droits et libertés, nous vous en informerons dans les meilleurs délais.</w:t>
      </w:r>
    </w:p>
    <w:p w:rsidR="00387ADB" w:rsidRDefault="00387ADB">
      <w:pPr>
        <w:spacing w:after="80"/>
      </w:pPr>
    </w:p>
    <w:p w:rsidR="00387ADB" w:rsidRDefault="00387ADB">
      <w:pPr>
        <w:spacing w:after="80"/>
      </w:pPr>
    </w:p>
    <w:p w:rsidR="00387ADB" w:rsidRDefault="00E958C5">
      <w:pPr>
        <w:pStyle w:val="Titre1"/>
      </w:pPr>
      <w:r>
        <w:t>7. Vos Droits</w:t>
      </w:r>
    </w:p>
    <w:p w:rsidR="00387ADB" w:rsidRDefault="00E958C5">
      <w:pPr>
        <w:spacing w:before="60" w:after="120"/>
      </w:pPr>
      <w:r>
        <w:rPr>
          <w:color w:val="555555"/>
        </w:rPr>
        <w:t>Conformément à la loi n°2008-12 du 25 janvier 2008 sur la protection des données personnelles au Sénégal et aux principes du RGPD, vous disposez des droits suivant</w:t>
      </w:r>
      <w:r>
        <w:rPr>
          <w:color w:val="555555"/>
        </w:rPr>
        <w:t>s :</w:t>
      </w:r>
    </w:p>
    <w:p w:rsidR="00387ADB" w:rsidRDefault="00387ADB">
      <w:pPr>
        <w:spacing w:after="80"/>
      </w:pPr>
    </w:p>
    <w:p w:rsidR="00387ADB" w:rsidRDefault="00E958C5">
      <w:pPr>
        <w:pStyle w:val="Titre2"/>
      </w:pPr>
      <w:r>
        <w:t>7.1 Droit d'accès</w:t>
      </w:r>
    </w:p>
    <w:p w:rsidR="00387ADB" w:rsidRDefault="00E958C5">
      <w:pPr>
        <w:spacing w:before="60" w:after="120"/>
      </w:pPr>
      <w:r>
        <w:rPr>
          <w:color w:val="555555"/>
        </w:rPr>
        <w:t>Vous pouvez demander à tout moment une copie de vos données personnelles que nous détenons.</w:t>
      </w:r>
    </w:p>
    <w:p w:rsidR="00387ADB" w:rsidRDefault="00E958C5">
      <w:pPr>
        <w:pStyle w:val="Titre2"/>
      </w:pPr>
      <w:r>
        <w:t>7.2 Droit de rectification</w:t>
      </w:r>
    </w:p>
    <w:p w:rsidR="00387ADB" w:rsidRDefault="00E958C5">
      <w:pPr>
        <w:spacing w:before="60" w:after="120"/>
      </w:pPr>
      <w:r>
        <w:rPr>
          <w:color w:val="555555"/>
        </w:rPr>
        <w:t>Vous pouvez corriger ou mettre à jour vos données inexactes ou incomplètes directement dans votre espace client ou</w:t>
      </w:r>
      <w:r>
        <w:rPr>
          <w:color w:val="555555"/>
        </w:rPr>
        <w:t xml:space="preserve"> en nous contactant.</w:t>
      </w:r>
    </w:p>
    <w:p w:rsidR="00387ADB" w:rsidRDefault="00E958C5">
      <w:pPr>
        <w:pStyle w:val="Titre2"/>
      </w:pPr>
      <w:r>
        <w:t>7.3 Droit à l'effacement</w:t>
      </w:r>
    </w:p>
    <w:p w:rsidR="00387ADB" w:rsidRDefault="00E958C5">
      <w:pPr>
        <w:spacing w:before="60" w:after="120"/>
      </w:pPr>
      <w:r>
        <w:rPr>
          <w:color w:val="555555"/>
        </w:rPr>
        <w:t>Vous pouvez demander la suppression de vos données, sauf si nous sommes tenus de les conserver pour des obligations légales ou contractuelles.</w:t>
      </w:r>
    </w:p>
    <w:p w:rsidR="00387ADB" w:rsidRDefault="00E958C5">
      <w:pPr>
        <w:pStyle w:val="Titre2"/>
      </w:pPr>
      <w:r>
        <w:t>7.4 Droit à la portabilité</w:t>
      </w:r>
    </w:p>
    <w:p w:rsidR="00387ADB" w:rsidRDefault="00E958C5">
      <w:pPr>
        <w:spacing w:before="60" w:after="120"/>
      </w:pPr>
      <w:r>
        <w:rPr>
          <w:color w:val="555555"/>
        </w:rPr>
        <w:t>Vous pouvez demander à recevoir vos donn</w:t>
      </w:r>
      <w:r>
        <w:rPr>
          <w:color w:val="555555"/>
        </w:rPr>
        <w:t>ées dans un format structuré et lisible par machine.</w:t>
      </w:r>
    </w:p>
    <w:p w:rsidR="00387ADB" w:rsidRDefault="00E958C5">
      <w:pPr>
        <w:pStyle w:val="Titre2"/>
      </w:pPr>
      <w:r>
        <w:t>7.5 Droit d'opposition</w:t>
      </w:r>
    </w:p>
    <w:p w:rsidR="00387ADB" w:rsidRDefault="00E958C5">
      <w:pPr>
        <w:spacing w:before="60" w:after="120"/>
      </w:pPr>
      <w:r>
        <w:rPr>
          <w:color w:val="555555"/>
        </w:rPr>
        <w:t>Vous pouvez vous opposer au traitement de vos données à des fins de marketing ou fondé sur notre intérêt légitime.</w:t>
      </w:r>
    </w:p>
    <w:p w:rsidR="00387ADB" w:rsidRDefault="00E958C5">
      <w:pPr>
        <w:pStyle w:val="Titre2"/>
      </w:pPr>
      <w:r>
        <w:t>7.6 Droit de retrait du consentement</w:t>
      </w:r>
    </w:p>
    <w:p w:rsidR="00387ADB" w:rsidRDefault="00E958C5">
      <w:pPr>
        <w:spacing w:before="60" w:after="120"/>
      </w:pPr>
      <w:r>
        <w:rPr>
          <w:color w:val="555555"/>
        </w:rPr>
        <w:t>Lorsque le traitement est fo</w:t>
      </w:r>
      <w:r>
        <w:rPr>
          <w:color w:val="555555"/>
        </w:rPr>
        <w:t>ndé sur votre consentement, vous pouvez le retirer à tout moment sans que cela n'affecte la licéité du traitement antérieur.</w:t>
      </w:r>
    </w:p>
    <w:p w:rsidR="00387ADB" w:rsidRDefault="00387ADB">
      <w:pPr>
        <w:spacing w:after="80"/>
      </w:pPr>
    </w:p>
    <w:p w:rsidR="00387ADB" w:rsidRDefault="00E958C5">
      <w:pPr>
        <w:spacing w:before="60" w:after="120"/>
      </w:pPr>
      <w:r>
        <w:rPr>
          <w:color w:val="555555"/>
        </w:rPr>
        <w:t>Pour exercer ces droits, co</w:t>
      </w:r>
      <w:r w:rsidR="00181552">
        <w:rPr>
          <w:color w:val="555555"/>
        </w:rPr>
        <w:t>ntactez-nous à : tedougaltransport@gmaill.com</w:t>
      </w:r>
      <w:r>
        <w:rPr>
          <w:color w:val="555555"/>
        </w:rPr>
        <w:t xml:space="preserve"> ou via le formulaire de contact de notre site. Nous répondrons dan</w:t>
      </w:r>
      <w:r>
        <w:rPr>
          <w:color w:val="555555"/>
        </w:rPr>
        <w:t>s un délai maximum de 30 jours.</w:t>
      </w:r>
    </w:p>
    <w:p w:rsidR="00387ADB" w:rsidRDefault="00387ADB">
      <w:pPr>
        <w:spacing w:after="80"/>
      </w:pPr>
    </w:p>
    <w:p w:rsidR="00387ADB" w:rsidRDefault="00387ADB">
      <w:pPr>
        <w:spacing w:after="80"/>
      </w:pPr>
    </w:p>
    <w:p w:rsidR="00387ADB" w:rsidRDefault="00E958C5">
      <w:pPr>
        <w:pStyle w:val="Titre1"/>
      </w:pPr>
      <w:r>
        <w:t>8. Cookies et Technologies Similaires</w:t>
      </w:r>
    </w:p>
    <w:p w:rsidR="00387ADB" w:rsidRDefault="00E958C5">
      <w:pPr>
        <w:spacing w:before="60" w:after="120"/>
      </w:pPr>
      <w:r>
        <w:rPr>
          <w:color w:val="555555"/>
        </w:rPr>
        <w:t>Notre site utilise des cookies pour améliorer votre expérience de navigation. Vous pouvez les accepter, les refuser ou les paramétrer via la bannière de consentement.</w:t>
      </w:r>
    </w:p>
    <w:p w:rsidR="00387ADB" w:rsidRDefault="00387ADB">
      <w:pPr>
        <w:spacing w:after="80"/>
      </w:pPr>
    </w:p>
    <w:p w:rsidR="00387ADB" w:rsidRDefault="00E958C5">
      <w:pPr>
        <w:pStyle w:val="Titre2"/>
      </w:pPr>
      <w:r>
        <w:t>Cookies essentiels</w:t>
      </w:r>
    </w:p>
    <w:p w:rsidR="00387ADB" w:rsidRDefault="00E958C5">
      <w:pPr>
        <w:spacing w:before="60" w:after="120"/>
      </w:pPr>
      <w:r>
        <w:rPr>
          <w:color w:val="555555"/>
        </w:rPr>
        <w:t>Nécessaires au fonctionnement du site (session, panier, authentification). Ils ne peuvent pas être désactivés.</w:t>
      </w:r>
    </w:p>
    <w:p w:rsidR="00387ADB" w:rsidRDefault="00E958C5">
      <w:pPr>
        <w:pStyle w:val="Titre2"/>
      </w:pPr>
      <w:r>
        <w:t>Cookies analytiques</w:t>
      </w:r>
    </w:p>
    <w:p w:rsidR="00387ADB" w:rsidRDefault="00E958C5">
      <w:pPr>
        <w:spacing w:before="60" w:after="120"/>
      </w:pPr>
      <w:r>
        <w:rPr>
          <w:color w:val="555555"/>
        </w:rPr>
        <w:t>Nous permettent de mesurer l'audience et d'améliorer nos services. Activés uniquement avec votre consentem</w:t>
      </w:r>
      <w:r>
        <w:rPr>
          <w:color w:val="555555"/>
        </w:rPr>
        <w:t>ent.</w:t>
      </w:r>
    </w:p>
    <w:p w:rsidR="00387ADB" w:rsidRDefault="00E958C5">
      <w:pPr>
        <w:pStyle w:val="Titre2"/>
      </w:pPr>
      <w:r>
        <w:t>Cookies de préférences</w:t>
      </w:r>
    </w:p>
    <w:p w:rsidR="00387ADB" w:rsidRDefault="00E958C5">
      <w:pPr>
        <w:spacing w:before="60" w:after="120"/>
      </w:pPr>
      <w:r>
        <w:rPr>
          <w:color w:val="555555"/>
        </w:rPr>
        <w:t>Mémorisent vos paramètres (langue, devise, etc.) pour personnaliser votre expérience.</w:t>
      </w:r>
    </w:p>
    <w:p w:rsidR="00387ADB" w:rsidRDefault="00387ADB">
      <w:pPr>
        <w:spacing w:after="80"/>
      </w:pPr>
    </w:p>
    <w:p w:rsidR="00387ADB" w:rsidRDefault="00387ADB">
      <w:pPr>
        <w:spacing w:after="80"/>
      </w:pPr>
    </w:p>
    <w:p w:rsidR="00387ADB" w:rsidRDefault="00E958C5">
      <w:pPr>
        <w:pStyle w:val="Titre1"/>
      </w:pPr>
      <w:r>
        <w:t>9. Durée de Conservation</w:t>
      </w:r>
    </w:p>
    <w:p w:rsidR="00387ADB" w:rsidRDefault="00E958C5">
      <w:pPr>
        <w:spacing w:before="60" w:after="120"/>
      </w:pPr>
      <w:r>
        <w:rPr>
          <w:color w:val="555555"/>
        </w:rPr>
        <w:t>Vos données sont conservées uniquement le temps nécessaire aux finalités pour lesquelles elles ont été collectées, et en tout état de cause dans le respect des durées légales applicables au Sénégal. Le détail est précisé dans le tableau de la section 4.</w:t>
      </w:r>
    </w:p>
    <w:p w:rsidR="00387ADB" w:rsidRDefault="00E958C5">
      <w:pPr>
        <w:spacing w:before="60" w:after="120"/>
      </w:pPr>
      <w:r>
        <w:rPr>
          <w:color w:val="555555"/>
        </w:rPr>
        <w:t xml:space="preserve">À </w:t>
      </w:r>
      <w:r>
        <w:rPr>
          <w:color w:val="555555"/>
        </w:rPr>
        <w:t xml:space="preserve">l'expiration des durées de conservation, vos données sont supprimées de façon sécurisée ou </w:t>
      </w:r>
      <w:r w:rsidR="00181552">
        <w:rPr>
          <w:color w:val="555555"/>
        </w:rPr>
        <w:t>anonymes</w:t>
      </w:r>
      <w:r>
        <w:rPr>
          <w:color w:val="555555"/>
        </w:rPr>
        <w:t>.</w:t>
      </w:r>
    </w:p>
    <w:p w:rsidR="00387ADB" w:rsidRDefault="00387ADB">
      <w:pPr>
        <w:spacing w:after="80"/>
      </w:pPr>
    </w:p>
    <w:p w:rsidR="00387ADB" w:rsidRDefault="00387ADB">
      <w:pPr>
        <w:spacing w:after="80"/>
      </w:pPr>
    </w:p>
    <w:p w:rsidR="00387ADB" w:rsidRDefault="00E958C5">
      <w:pPr>
        <w:pStyle w:val="Titre1"/>
      </w:pPr>
      <w:r>
        <w:t>10. Protection des Mineurs</w:t>
      </w:r>
    </w:p>
    <w:p w:rsidR="00387ADB" w:rsidRDefault="00E958C5">
      <w:pPr>
        <w:spacing w:before="60" w:after="120"/>
      </w:pPr>
      <w:r>
        <w:rPr>
          <w:color w:val="555555"/>
        </w:rPr>
        <w:t xml:space="preserve">Nos services sont destinés aux personnes âgées de 18 ans ou plus. Nous ne collectons pas sciemment de données personnelles </w:t>
      </w:r>
      <w:r>
        <w:rPr>
          <w:color w:val="555555"/>
        </w:rPr>
        <w:t>concernant des mineurs sans le consentement préalable d'un parent ou tuteur légal. Si vous êtes parent et pensez que votre enfant nous a fourni des données, contactez-nous immédiatement.</w:t>
      </w:r>
    </w:p>
    <w:p w:rsidR="00387ADB" w:rsidRDefault="00387ADB">
      <w:pPr>
        <w:spacing w:after="80"/>
      </w:pPr>
    </w:p>
    <w:p w:rsidR="00387ADB" w:rsidRDefault="00387ADB">
      <w:pPr>
        <w:spacing w:after="80"/>
      </w:pPr>
    </w:p>
    <w:p w:rsidR="00387ADB" w:rsidRDefault="00E958C5">
      <w:pPr>
        <w:pStyle w:val="Titre1"/>
      </w:pPr>
      <w:r>
        <w:t>11. Transferts Internationaux de Données</w:t>
      </w:r>
    </w:p>
    <w:p w:rsidR="00387ADB" w:rsidRDefault="00E958C5">
      <w:pPr>
        <w:spacing w:before="60" w:after="120"/>
      </w:pPr>
      <w:r>
        <w:rPr>
          <w:color w:val="555555"/>
        </w:rPr>
        <w:lastRenderedPageBreak/>
        <w:t>Vos données sont principal</w:t>
      </w:r>
      <w:r>
        <w:rPr>
          <w:color w:val="555555"/>
        </w:rPr>
        <w:t>ement hébergées au Sénégal ou dans l'Union Européenne. Si un transfert vers un pays tiers est nécessaire (ex. prestataire d'hébergement), nous nous assurons que ce pays offre un niveau de protection adéquat ou que des garanties appropriées sont mises en pl</w:t>
      </w:r>
      <w:r>
        <w:rPr>
          <w:color w:val="555555"/>
        </w:rPr>
        <w:t>ace (clauses contractuelles types, etc.).</w:t>
      </w:r>
    </w:p>
    <w:p w:rsidR="00387ADB" w:rsidRDefault="00387ADB">
      <w:pPr>
        <w:spacing w:after="80"/>
      </w:pPr>
    </w:p>
    <w:p w:rsidR="00387ADB" w:rsidRDefault="00387ADB">
      <w:pPr>
        <w:spacing w:after="80"/>
      </w:pPr>
    </w:p>
    <w:p w:rsidR="00387ADB" w:rsidRDefault="00E958C5">
      <w:pPr>
        <w:pStyle w:val="Titre1"/>
      </w:pPr>
      <w:r>
        <w:t>12. Modifications de la Politique</w:t>
      </w:r>
    </w:p>
    <w:p w:rsidR="00387ADB" w:rsidRDefault="00E958C5">
      <w:pPr>
        <w:spacing w:before="60" w:after="120"/>
      </w:pPr>
      <w:r>
        <w:rPr>
          <w:color w:val="555555"/>
        </w:rPr>
        <w:t>Nous nous réservons le droit de modifier la présente politique à tout moment pour refléter des évolutions légales, réglementaires ou fonctionnelles. En cas de modification substa</w:t>
      </w:r>
      <w:r>
        <w:rPr>
          <w:color w:val="555555"/>
        </w:rPr>
        <w:t>ntielle, nous vous en informerons par email ou par une notification visible sur notre site au moins 30 jours avant l'entrée en vigueur des changements.</w:t>
      </w:r>
    </w:p>
    <w:p w:rsidR="00387ADB" w:rsidRDefault="00E958C5">
      <w:pPr>
        <w:spacing w:before="60" w:after="120"/>
      </w:pPr>
      <w:r>
        <w:rPr>
          <w:color w:val="555555"/>
        </w:rPr>
        <w:t>La date de dernière mise à jour est indiquée en en-tête du document. Votre utilisation continue de nos services après notification vaut acceptation des nouvelles conditions.</w:t>
      </w:r>
    </w:p>
    <w:p w:rsidR="00387ADB" w:rsidRDefault="00387ADB">
      <w:pPr>
        <w:spacing w:after="80"/>
      </w:pPr>
    </w:p>
    <w:p w:rsidR="00387ADB" w:rsidRDefault="00387ADB">
      <w:pPr>
        <w:spacing w:after="80"/>
      </w:pPr>
    </w:p>
    <w:p w:rsidR="00387ADB" w:rsidRDefault="00E958C5">
      <w:pPr>
        <w:pStyle w:val="Titre1"/>
      </w:pPr>
      <w:r>
        <w:t>13. Contact et Réclamations</w:t>
      </w:r>
    </w:p>
    <w:p w:rsidR="00387ADB" w:rsidRDefault="00E958C5">
      <w:pPr>
        <w:spacing w:before="60" w:after="120"/>
      </w:pPr>
      <w:r>
        <w:rPr>
          <w:color w:val="555555"/>
        </w:rPr>
        <w:t>Pour toute question relative à la présente politique</w:t>
      </w:r>
      <w:r>
        <w:rPr>
          <w:color w:val="555555"/>
        </w:rPr>
        <w:t xml:space="preserve"> ou pour exercer vos droits, vous pouvez nous contacter :</w:t>
      </w:r>
    </w:p>
    <w:p w:rsidR="00387ADB" w:rsidRDefault="00387ADB">
      <w:pPr>
        <w:spacing w:after="80"/>
      </w:pPr>
    </w:p>
    <w:tbl>
      <w:tblPr>
        <w:tblW w:w="9026" w:type="dxa"/>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226"/>
      </w:tblGrid>
      <w:tr w:rsidR="00387ADB">
        <w:tblPrEx>
          <w:tblCellMar>
            <w:top w:w="0" w:type="dxa"/>
            <w:bottom w:w="0" w:type="dxa"/>
          </w:tblCellMar>
        </w:tblPrEx>
        <w:tc>
          <w:tcPr>
            <w:tcW w:w="2800" w:type="dxa"/>
            <w:tcBorders>
              <w:top w:val="single" w:sz="1" w:space="0" w:color="DDDDDD"/>
              <w:left w:val="single" w:sz="1" w:space="0" w:color="DDDDDD"/>
              <w:bottom w:val="single" w:sz="1" w:space="0" w:color="DDDDDD"/>
              <w:right w:val="single" w:sz="1" w:space="0" w:color="DDDDDD"/>
            </w:tcBorders>
            <w:shd w:val="clear" w:color="auto" w:fill="F5F3F0"/>
            <w:tcMar>
              <w:top w:w="80" w:type="dxa"/>
              <w:left w:w="120" w:type="dxa"/>
              <w:bottom w:w="80" w:type="dxa"/>
              <w:right w:w="120" w:type="dxa"/>
            </w:tcMar>
          </w:tcPr>
          <w:p w:rsidR="00387ADB" w:rsidRDefault="00E958C5">
            <w:r>
              <w:rPr>
                <w:b/>
                <w:bCs/>
                <w:color w:val="1A1A1A"/>
                <w:sz w:val="20"/>
                <w:szCs w:val="20"/>
              </w:rPr>
              <w:t>Email</w:t>
            </w:r>
          </w:p>
        </w:tc>
        <w:tc>
          <w:tcPr>
            <w:tcW w:w="6226" w:type="dxa"/>
            <w:tcBorders>
              <w:top w:val="single" w:sz="1" w:space="0" w:color="DDDDDD"/>
              <w:left w:val="single" w:sz="1" w:space="0" w:color="DDDDDD"/>
              <w:bottom w:val="single" w:sz="1" w:space="0" w:color="DDDDDD"/>
              <w:right w:val="single" w:sz="1" w:space="0" w:color="DDDDDD"/>
            </w:tcBorders>
            <w:tcMar>
              <w:top w:w="80" w:type="dxa"/>
              <w:left w:w="120" w:type="dxa"/>
              <w:bottom w:w="80" w:type="dxa"/>
              <w:right w:w="120" w:type="dxa"/>
            </w:tcMar>
          </w:tcPr>
          <w:p w:rsidR="00387ADB" w:rsidRDefault="00181552">
            <w:hyperlink r:id="rId7" w:history="1">
              <w:r w:rsidRPr="00ED3A5C">
                <w:rPr>
                  <w:rStyle w:val="Lienhypertexte"/>
                  <w:sz w:val="20"/>
                  <w:szCs w:val="20"/>
                </w:rPr>
                <w:t>tedougaltransport@gmail.com</w:t>
              </w:r>
            </w:hyperlink>
          </w:p>
        </w:tc>
      </w:tr>
      <w:tr w:rsidR="00387ADB">
        <w:tblPrEx>
          <w:tblCellMar>
            <w:top w:w="0" w:type="dxa"/>
            <w:bottom w:w="0" w:type="dxa"/>
          </w:tblCellMar>
        </w:tblPrEx>
        <w:tc>
          <w:tcPr>
            <w:tcW w:w="2800" w:type="dxa"/>
            <w:tcBorders>
              <w:top w:val="single" w:sz="1" w:space="0" w:color="DDDDDD"/>
              <w:left w:val="single" w:sz="1" w:space="0" w:color="DDDDDD"/>
              <w:bottom w:val="single" w:sz="1" w:space="0" w:color="DDDDDD"/>
              <w:right w:val="single" w:sz="1" w:space="0" w:color="DDDDDD"/>
            </w:tcBorders>
            <w:shd w:val="clear" w:color="auto" w:fill="F5F3F0"/>
            <w:tcMar>
              <w:top w:w="80" w:type="dxa"/>
              <w:left w:w="120" w:type="dxa"/>
              <w:bottom w:w="80" w:type="dxa"/>
              <w:right w:w="120" w:type="dxa"/>
            </w:tcMar>
          </w:tcPr>
          <w:p w:rsidR="00387ADB" w:rsidRDefault="00E958C5">
            <w:r>
              <w:rPr>
                <w:b/>
                <w:bCs/>
                <w:color w:val="1A1A1A"/>
                <w:sz w:val="20"/>
                <w:szCs w:val="20"/>
              </w:rPr>
              <w:t>Téléphone</w:t>
            </w:r>
          </w:p>
        </w:tc>
        <w:tc>
          <w:tcPr>
            <w:tcW w:w="6226" w:type="dxa"/>
            <w:tcBorders>
              <w:top w:val="single" w:sz="1" w:space="0" w:color="DDDDDD"/>
              <w:left w:val="single" w:sz="1" w:space="0" w:color="DDDDDD"/>
              <w:bottom w:val="single" w:sz="1" w:space="0" w:color="DDDDDD"/>
              <w:right w:val="single" w:sz="1" w:space="0" w:color="DDDDDD"/>
            </w:tcBorders>
            <w:tcMar>
              <w:top w:w="80" w:type="dxa"/>
              <w:left w:w="120" w:type="dxa"/>
              <w:bottom w:w="80" w:type="dxa"/>
              <w:right w:w="120" w:type="dxa"/>
            </w:tcMar>
          </w:tcPr>
          <w:p w:rsidR="00387ADB" w:rsidRDefault="00E958C5">
            <w:r>
              <w:rPr>
                <w:color w:val="555555"/>
                <w:sz w:val="20"/>
                <w:szCs w:val="20"/>
              </w:rPr>
              <w:t>+221 78 355 05 05</w:t>
            </w:r>
          </w:p>
        </w:tc>
      </w:tr>
      <w:tr w:rsidR="00387ADB">
        <w:tblPrEx>
          <w:tblCellMar>
            <w:top w:w="0" w:type="dxa"/>
            <w:bottom w:w="0" w:type="dxa"/>
          </w:tblCellMar>
        </w:tblPrEx>
        <w:tc>
          <w:tcPr>
            <w:tcW w:w="2800" w:type="dxa"/>
            <w:tcBorders>
              <w:top w:val="single" w:sz="1" w:space="0" w:color="DDDDDD"/>
              <w:left w:val="single" w:sz="1" w:space="0" w:color="DDDDDD"/>
              <w:bottom w:val="single" w:sz="1" w:space="0" w:color="DDDDDD"/>
              <w:right w:val="single" w:sz="1" w:space="0" w:color="DDDDDD"/>
            </w:tcBorders>
            <w:shd w:val="clear" w:color="auto" w:fill="F5F3F0"/>
            <w:tcMar>
              <w:top w:w="80" w:type="dxa"/>
              <w:left w:w="120" w:type="dxa"/>
              <w:bottom w:w="80" w:type="dxa"/>
              <w:right w:w="120" w:type="dxa"/>
            </w:tcMar>
          </w:tcPr>
          <w:p w:rsidR="00387ADB" w:rsidRDefault="00E958C5">
            <w:proofErr w:type="spellStart"/>
            <w:r>
              <w:rPr>
                <w:b/>
                <w:bCs/>
                <w:color w:val="1A1A1A"/>
                <w:sz w:val="20"/>
                <w:szCs w:val="20"/>
              </w:rPr>
              <w:t>WhatsApp</w:t>
            </w:r>
            <w:proofErr w:type="spellEnd"/>
          </w:p>
        </w:tc>
        <w:tc>
          <w:tcPr>
            <w:tcW w:w="6226" w:type="dxa"/>
            <w:tcBorders>
              <w:top w:val="single" w:sz="1" w:space="0" w:color="DDDDDD"/>
              <w:left w:val="single" w:sz="1" w:space="0" w:color="DDDDDD"/>
              <w:bottom w:val="single" w:sz="1" w:space="0" w:color="DDDDDD"/>
              <w:right w:val="single" w:sz="1" w:space="0" w:color="DDDDDD"/>
            </w:tcBorders>
            <w:tcMar>
              <w:top w:w="80" w:type="dxa"/>
              <w:left w:w="120" w:type="dxa"/>
              <w:bottom w:w="80" w:type="dxa"/>
              <w:right w:w="120" w:type="dxa"/>
            </w:tcMar>
          </w:tcPr>
          <w:p w:rsidR="00387ADB" w:rsidRDefault="00E958C5">
            <w:r>
              <w:rPr>
                <w:color w:val="555555"/>
                <w:sz w:val="20"/>
                <w:szCs w:val="20"/>
              </w:rPr>
              <w:t>+221 78 355 05 05</w:t>
            </w:r>
          </w:p>
        </w:tc>
      </w:tr>
      <w:tr w:rsidR="00387ADB">
        <w:tblPrEx>
          <w:tblCellMar>
            <w:top w:w="0" w:type="dxa"/>
            <w:bottom w:w="0" w:type="dxa"/>
          </w:tblCellMar>
        </w:tblPrEx>
        <w:tc>
          <w:tcPr>
            <w:tcW w:w="2800" w:type="dxa"/>
            <w:tcBorders>
              <w:top w:val="single" w:sz="1" w:space="0" w:color="DDDDDD"/>
              <w:left w:val="single" w:sz="1" w:space="0" w:color="DDDDDD"/>
              <w:bottom w:val="single" w:sz="1" w:space="0" w:color="DDDDDD"/>
              <w:right w:val="single" w:sz="1" w:space="0" w:color="DDDDDD"/>
            </w:tcBorders>
            <w:shd w:val="clear" w:color="auto" w:fill="F5F3F0"/>
            <w:tcMar>
              <w:top w:w="80" w:type="dxa"/>
              <w:left w:w="120" w:type="dxa"/>
              <w:bottom w:w="80" w:type="dxa"/>
              <w:right w:w="120" w:type="dxa"/>
            </w:tcMar>
          </w:tcPr>
          <w:p w:rsidR="00387ADB" w:rsidRDefault="00E958C5">
            <w:r>
              <w:rPr>
                <w:b/>
                <w:bCs/>
                <w:color w:val="1A1A1A"/>
                <w:sz w:val="20"/>
                <w:szCs w:val="20"/>
              </w:rPr>
              <w:t>Formulaire web</w:t>
            </w:r>
          </w:p>
        </w:tc>
        <w:tc>
          <w:tcPr>
            <w:tcW w:w="6226" w:type="dxa"/>
            <w:tcBorders>
              <w:top w:val="single" w:sz="1" w:space="0" w:color="DDDDDD"/>
              <w:left w:val="single" w:sz="1" w:space="0" w:color="DDDDDD"/>
              <w:bottom w:val="single" w:sz="1" w:space="0" w:color="DDDDDD"/>
              <w:right w:val="single" w:sz="1" w:space="0" w:color="DDDDDD"/>
            </w:tcBorders>
            <w:tcMar>
              <w:top w:w="80" w:type="dxa"/>
              <w:left w:w="120" w:type="dxa"/>
              <w:bottom w:w="80" w:type="dxa"/>
              <w:right w:w="120" w:type="dxa"/>
            </w:tcMar>
          </w:tcPr>
          <w:p w:rsidR="00387ADB" w:rsidRDefault="00181552">
            <w:hyperlink r:id="rId8" w:history="1">
              <w:r w:rsidRPr="00ED3A5C">
                <w:rPr>
                  <w:rStyle w:val="Lienhypertexte"/>
                  <w:sz w:val="20"/>
                  <w:szCs w:val="20"/>
                </w:rPr>
                <w:t>www.tedougaltransport.com/contact.php</w:t>
              </w:r>
            </w:hyperlink>
          </w:p>
        </w:tc>
      </w:tr>
      <w:tr w:rsidR="00387ADB">
        <w:tblPrEx>
          <w:tblCellMar>
            <w:top w:w="0" w:type="dxa"/>
            <w:bottom w:w="0" w:type="dxa"/>
          </w:tblCellMar>
        </w:tblPrEx>
        <w:tc>
          <w:tcPr>
            <w:tcW w:w="2800" w:type="dxa"/>
            <w:tcBorders>
              <w:top w:val="single" w:sz="1" w:space="0" w:color="DDDDDD"/>
              <w:left w:val="single" w:sz="1" w:space="0" w:color="DDDDDD"/>
              <w:bottom w:val="single" w:sz="1" w:space="0" w:color="DDDDDD"/>
              <w:right w:val="single" w:sz="1" w:space="0" w:color="DDDDDD"/>
            </w:tcBorders>
            <w:shd w:val="clear" w:color="auto" w:fill="F5F3F0"/>
            <w:tcMar>
              <w:top w:w="80" w:type="dxa"/>
              <w:left w:w="120" w:type="dxa"/>
              <w:bottom w:w="80" w:type="dxa"/>
              <w:right w:w="120" w:type="dxa"/>
            </w:tcMar>
          </w:tcPr>
          <w:p w:rsidR="00387ADB" w:rsidRDefault="00E958C5">
            <w:r>
              <w:rPr>
                <w:b/>
                <w:bCs/>
                <w:color w:val="1A1A1A"/>
                <w:sz w:val="20"/>
                <w:szCs w:val="20"/>
              </w:rPr>
              <w:t>Courrier</w:t>
            </w:r>
          </w:p>
        </w:tc>
        <w:tc>
          <w:tcPr>
            <w:tcW w:w="6226" w:type="dxa"/>
            <w:tcBorders>
              <w:top w:val="single" w:sz="1" w:space="0" w:color="DDDDDD"/>
              <w:left w:val="single" w:sz="1" w:space="0" w:color="DDDDDD"/>
              <w:bottom w:val="single" w:sz="1" w:space="0" w:color="DDDDDD"/>
              <w:right w:val="single" w:sz="1" w:space="0" w:color="DDDDDD"/>
            </w:tcBorders>
            <w:tcMar>
              <w:top w:w="80" w:type="dxa"/>
              <w:left w:w="120" w:type="dxa"/>
              <w:bottom w:w="80" w:type="dxa"/>
              <w:right w:w="120" w:type="dxa"/>
            </w:tcMar>
          </w:tcPr>
          <w:p w:rsidR="00387ADB" w:rsidRDefault="00E958C5">
            <w:proofErr w:type="spellStart"/>
            <w:r>
              <w:rPr>
                <w:color w:val="555555"/>
                <w:sz w:val="20"/>
                <w:szCs w:val="20"/>
              </w:rPr>
              <w:t>Tedougal</w:t>
            </w:r>
            <w:proofErr w:type="spellEnd"/>
            <w:r>
              <w:rPr>
                <w:color w:val="555555"/>
                <w:sz w:val="20"/>
                <w:szCs w:val="20"/>
              </w:rPr>
              <w:t xml:space="preserve"> Transport — Mbo</w:t>
            </w:r>
            <w:r w:rsidR="00181552">
              <w:rPr>
                <w:color w:val="555555"/>
                <w:sz w:val="20"/>
                <w:szCs w:val="20"/>
              </w:rPr>
              <w:t>ur château d’eau sud</w:t>
            </w:r>
          </w:p>
        </w:tc>
      </w:tr>
    </w:tbl>
    <w:p w:rsidR="00387ADB" w:rsidRDefault="00387ADB">
      <w:pPr>
        <w:spacing w:after="80"/>
      </w:pPr>
    </w:p>
    <w:p w:rsidR="00387ADB" w:rsidRDefault="00E958C5">
      <w:pPr>
        <w:spacing w:before="60" w:after="120"/>
      </w:pPr>
      <w:r>
        <w:rPr>
          <w:color w:val="555555"/>
        </w:rPr>
        <w:t>Si vous estimez que vos droits ne sont pas respectés après nous avoir contactés, vous pouvez introduire une réclamation auprès de la Commission de Protection des Données Personnelles du Sénégal (CD</w:t>
      </w:r>
      <w:r>
        <w:rPr>
          <w:color w:val="555555"/>
        </w:rPr>
        <w:t>P) ou de l'autorité compétente de votre pays de résidence.</w:t>
      </w:r>
    </w:p>
    <w:p w:rsidR="00387ADB" w:rsidRDefault="00387ADB">
      <w:pPr>
        <w:spacing w:after="80"/>
      </w:pPr>
    </w:p>
    <w:p w:rsidR="00387ADB" w:rsidRDefault="00387ADB">
      <w:pPr>
        <w:spacing w:after="80"/>
      </w:pPr>
    </w:p>
    <w:p w:rsidR="00387ADB" w:rsidRDefault="00E958C5">
      <w:pPr>
        <w:spacing w:before="200" w:after="60"/>
        <w:jc w:val="center"/>
      </w:pPr>
      <w:r>
        <w:rPr>
          <w:color w:val="C8883A"/>
        </w:rPr>
        <w:t>─────────────────────────────────</w:t>
      </w:r>
    </w:p>
    <w:p w:rsidR="00387ADB" w:rsidRDefault="00E958C5">
      <w:pPr>
        <w:spacing w:before="60" w:after="60"/>
        <w:jc w:val="center"/>
      </w:pPr>
      <w:proofErr w:type="spellStart"/>
      <w:r>
        <w:rPr>
          <w:b/>
          <w:bCs/>
          <w:color w:val="1A1A1A"/>
          <w:sz w:val="20"/>
          <w:szCs w:val="20"/>
        </w:rPr>
        <w:t>Tedougal</w:t>
      </w:r>
      <w:proofErr w:type="spellEnd"/>
      <w:r>
        <w:rPr>
          <w:b/>
          <w:bCs/>
          <w:color w:val="1A1A1A"/>
          <w:sz w:val="20"/>
          <w:szCs w:val="20"/>
        </w:rPr>
        <w:t xml:space="preserve"> Transport — Mbour, Sénégal</w:t>
      </w:r>
    </w:p>
    <w:p w:rsidR="00387ADB" w:rsidRDefault="00181552">
      <w:pPr>
        <w:spacing w:before="40" w:after="40"/>
        <w:jc w:val="center"/>
      </w:pPr>
      <w:r>
        <w:rPr>
          <w:i/>
          <w:iCs/>
          <w:color w:val="555555"/>
          <w:sz w:val="18"/>
          <w:szCs w:val="18"/>
        </w:rPr>
        <w:t>tedougaltransport@gmail.com</w:t>
      </w:r>
      <w:r w:rsidR="00E958C5">
        <w:rPr>
          <w:i/>
          <w:iCs/>
          <w:color w:val="555555"/>
          <w:sz w:val="18"/>
          <w:szCs w:val="18"/>
        </w:rPr>
        <w:t xml:space="preserve">  ·  www.tedougaltransport.com</w:t>
      </w:r>
    </w:p>
    <w:sectPr w:rsidR="00387ADB">
      <w:headerReference w:type="default" r:id="rId9"/>
      <w:footerReference w:type="default" r:id="rId10"/>
      <w:pgSz w:w="11906" w:h="16838"/>
      <w:pgMar w:top="1440" w:right="1300" w:bottom="1440" w:left="1300" w:header="708" w:footer="70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58C5" w:rsidRDefault="00E958C5">
      <w:r>
        <w:separator/>
      </w:r>
    </w:p>
  </w:endnote>
  <w:endnote w:type="continuationSeparator" w:id="0">
    <w:p w:rsidR="00E958C5" w:rsidRDefault="00E958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7ADB" w:rsidRDefault="00E958C5">
    <w:pPr>
      <w:jc w:val="center"/>
    </w:pPr>
    <w:proofErr w:type="spellStart"/>
    <w:r>
      <w:rPr>
        <w:color w:val="555555"/>
        <w:sz w:val="18"/>
        <w:szCs w:val="18"/>
      </w:rPr>
      <w:t>Tedougal</w:t>
    </w:r>
    <w:proofErr w:type="spellEnd"/>
    <w:r>
      <w:rPr>
        <w:color w:val="555555"/>
        <w:sz w:val="18"/>
        <w:szCs w:val="18"/>
      </w:rPr>
      <w:t xml:space="preserve"> Transport · M</w:t>
    </w:r>
    <w:r w:rsidR="00181552">
      <w:rPr>
        <w:color w:val="555555"/>
        <w:sz w:val="18"/>
        <w:szCs w:val="18"/>
      </w:rPr>
      <w:t>bour, Sénégal · tedougaltransport@gmail.com</w:t>
    </w:r>
    <w:r>
      <w:rPr>
        <w:color w:val="555555"/>
        <w:sz w:val="18"/>
        <w:szCs w:val="18"/>
      </w:rPr>
      <w:t xml:space="preserve">  —  Page </w:t>
    </w:r>
    <w:r>
      <w:fldChar w:fldCharType="begin"/>
    </w:r>
    <w:r>
      <w:instrText>PAGE</w:instrText>
    </w:r>
    <w:r>
      <w:fldChar w:fldCharType="separate"/>
    </w:r>
    <w:r w:rsidR="00C26DB9">
      <w:rPr>
        <w:noProof/>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58C5" w:rsidRDefault="00E958C5">
      <w:r>
        <w:separator/>
      </w:r>
    </w:p>
  </w:footnote>
  <w:footnote w:type="continuationSeparator" w:id="0">
    <w:p w:rsidR="00E958C5" w:rsidRDefault="00E958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306"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00"/>
      <w:gridCol w:w="3306"/>
    </w:tblGrid>
    <w:tr w:rsidR="00387ADB">
      <w:tblPrEx>
        <w:tblCellMar>
          <w:top w:w="0" w:type="dxa"/>
          <w:bottom w:w="0" w:type="dxa"/>
        </w:tblCellMar>
      </w:tblPrEx>
      <w:tc>
        <w:tcPr>
          <w:tcW w:w="6000" w:type="dxa"/>
          <w:tcBorders>
            <w:top w:val="none" w:sz="0" w:space="0" w:color="FFFFFF"/>
            <w:left w:val="none" w:sz="0" w:space="0" w:color="FFFFFF"/>
            <w:bottom w:val="single" w:sz="2" w:space="0" w:color="C8883A"/>
            <w:right w:val="none" w:sz="0" w:space="0" w:color="FFFFFF"/>
          </w:tcBorders>
          <w:tcMar>
            <w:bottom w:w="80" w:type="dxa"/>
          </w:tcMar>
        </w:tcPr>
        <w:p w:rsidR="00387ADB" w:rsidRDefault="00E958C5">
          <w:r>
            <w:rPr>
              <w:b/>
              <w:bCs/>
              <w:color w:val="1A1A1A"/>
            </w:rPr>
            <w:t>TEDOUGAL TRANSPORT</w:t>
          </w:r>
          <w:r>
            <w:rPr>
              <w:color w:val="555555"/>
              <w:sz w:val="20"/>
              <w:szCs w:val="20"/>
            </w:rPr>
            <w:t xml:space="preserve">  ·  Politique de Confidentialité</w:t>
          </w:r>
        </w:p>
      </w:tc>
      <w:tc>
        <w:tcPr>
          <w:tcW w:w="3306" w:type="dxa"/>
          <w:tcBorders>
            <w:top w:val="none" w:sz="0" w:space="0" w:color="FFFFFF"/>
            <w:left w:val="none" w:sz="0" w:space="0" w:color="FFFFFF"/>
            <w:bottom w:val="single" w:sz="2" w:space="0" w:color="C8883A"/>
            <w:right w:val="none" w:sz="0" w:space="0" w:color="FFFFFF"/>
          </w:tcBorders>
          <w:tcMar>
            <w:bottom w:w="80" w:type="dxa"/>
          </w:tcMar>
        </w:tcPr>
        <w:p w:rsidR="00387ADB" w:rsidRDefault="00E958C5">
          <w:pPr>
            <w:jc w:val="right"/>
          </w:pPr>
          <w:r>
            <w:rPr>
              <w:i/>
              <w:iCs/>
              <w:color w:val="555555"/>
              <w:sz w:val="18"/>
              <w:szCs w:val="18"/>
            </w:rPr>
            <w:t>Version 1.0 — Mars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C527DD"/>
    <w:multiLevelType w:val="hybridMultilevel"/>
    <w:tmpl w:val="E3AAA5F2"/>
    <w:lvl w:ilvl="0" w:tplc="BCBA9BE8">
      <w:start w:val="1"/>
      <w:numFmt w:val="bullet"/>
      <w:lvlText w:val="●"/>
      <w:lvlJc w:val="left"/>
      <w:pPr>
        <w:ind w:left="720" w:hanging="360"/>
      </w:pPr>
    </w:lvl>
    <w:lvl w:ilvl="1" w:tplc="B24E07FE">
      <w:start w:val="1"/>
      <w:numFmt w:val="bullet"/>
      <w:lvlText w:val="○"/>
      <w:lvlJc w:val="left"/>
      <w:pPr>
        <w:ind w:left="1440" w:hanging="360"/>
      </w:pPr>
    </w:lvl>
    <w:lvl w:ilvl="2" w:tplc="0F3AA24A">
      <w:start w:val="1"/>
      <w:numFmt w:val="bullet"/>
      <w:lvlText w:val="■"/>
      <w:lvlJc w:val="left"/>
      <w:pPr>
        <w:ind w:left="2160" w:hanging="360"/>
      </w:pPr>
    </w:lvl>
    <w:lvl w:ilvl="3" w:tplc="766EB952">
      <w:start w:val="1"/>
      <w:numFmt w:val="bullet"/>
      <w:lvlText w:val="●"/>
      <w:lvlJc w:val="left"/>
      <w:pPr>
        <w:ind w:left="2880" w:hanging="360"/>
      </w:pPr>
    </w:lvl>
    <w:lvl w:ilvl="4" w:tplc="2AE64430">
      <w:start w:val="1"/>
      <w:numFmt w:val="bullet"/>
      <w:lvlText w:val="○"/>
      <w:lvlJc w:val="left"/>
      <w:pPr>
        <w:ind w:left="3600" w:hanging="360"/>
      </w:pPr>
    </w:lvl>
    <w:lvl w:ilvl="5" w:tplc="591030EE">
      <w:start w:val="1"/>
      <w:numFmt w:val="bullet"/>
      <w:lvlText w:val="■"/>
      <w:lvlJc w:val="left"/>
      <w:pPr>
        <w:ind w:left="4320" w:hanging="360"/>
      </w:pPr>
    </w:lvl>
    <w:lvl w:ilvl="6" w:tplc="9A2E485A">
      <w:start w:val="1"/>
      <w:numFmt w:val="bullet"/>
      <w:lvlText w:val="●"/>
      <w:lvlJc w:val="left"/>
      <w:pPr>
        <w:ind w:left="5040" w:hanging="360"/>
      </w:pPr>
    </w:lvl>
    <w:lvl w:ilvl="7" w:tplc="252EB27E">
      <w:start w:val="1"/>
      <w:numFmt w:val="bullet"/>
      <w:lvlText w:val="●"/>
      <w:lvlJc w:val="left"/>
      <w:pPr>
        <w:ind w:left="5760" w:hanging="360"/>
      </w:pPr>
    </w:lvl>
    <w:lvl w:ilvl="8" w:tplc="11C29EDA">
      <w:start w:val="1"/>
      <w:numFmt w:val="bullet"/>
      <w:lvlText w:val="●"/>
      <w:lvlJc w:val="left"/>
      <w:pPr>
        <w:ind w:left="6480" w:hanging="360"/>
      </w:pPr>
    </w:lvl>
  </w:abstractNum>
  <w:abstractNum w:abstractNumId="1">
    <w:nsid w:val="3BE62690"/>
    <w:multiLevelType w:val="hybridMultilevel"/>
    <w:tmpl w:val="453A3EC4"/>
    <w:lvl w:ilvl="0" w:tplc="4FBC4C3A">
      <w:start w:val="1"/>
      <w:numFmt w:val="bullet"/>
      <w:lvlText w:val="–"/>
      <w:lvlJc w:val="left"/>
      <w:pPr>
        <w:ind w:left="720" w:hanging="360"/>
      </w:pPr>
    </w:lvl>
    <w:lvl w:ilvl="1" w:tplc="BAC6E368">
      <w:numFmt w:val="decimal"/>
      <w:lvlText w:val=""/>
      <w:lvlJc w:val="left"/>
    </w:lvl>
    <w:lvl w:ilvl="2" w:tplc="B204D580">
      <w:numFmt w:val="decimal"/>
      <w:lvlText w:val=""/>
      <w:lvlJc w:val="left"/>
    </w:lvl>
    <w:lvl w:ilvl="3" w:tplc="265E4FBC">
      <w:numFmt w:val="decimal"/>
      <w:lvlText w:val=""/>
      <w:lvlJc w:val="left"/>
    </w:lvl>
    <w:lvl w:ilvl="4" w:tplc="30C20BB2">
      <w:numFmt w:val="decimal"/>
      <w:lvlText w:val=""/>
      <w:lvlJc w:val="left"/>
    </w:lvl>
    <w:lvl w:ilvl="5" w:tplc="EFC28992">
      <w:numFmt w:val="decimal"/>
      <w:lvlText w:val=""/>
      <w:lvlJc w:val="left"/>
    </w:lvl>
    <w:lvl w:ilvl="6" w:tplc="4FAA8766">
      <w:numFmt w:val="decimal"/>
      <w:lvlText w:val=""/>
      <w:lvlJc w:val="left"/>
    </w:lvl>
    <w:lvl w:ilvl="7" w:tplc="C38A3EF0">
      <w:numFmt w:val="decimal"/>
      <w:lvlText w:val=""/>
      <w:lvlJc w:val="left"/>
    </w:lvl>
    <w:lvl w:ilvl="8" w:tplc="1076CCF6">
      <w:numFmt w:val="decimal"/>
      <w:lvlText w:val=""/>
      <w:lvlJc w:val="left"/>
    </w:lvl>
  </w:abstractNum>
  <w:num w:numId="1">
    <w:abstractNumId w:val="0"/>
    <w:lvlOverride w:ilvl="0">
      <w:startOverride w:val="1"/>
    </w:lvlOverride>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7ADB"/>
    <w:rsid w:val="00181552"/>
    <w:rsid w:val="00387ADB"/>
    <w:rsid w:val="00C26DB9"/>
    <w:rsid w:val="00E958C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3C94620-BAAA-4D92-9A9C-7440FF5F7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qFormat/>
    <w:pPr>
      <w:spacing w:before="400" w:after="160"/>
      <w:outlineLvl w:val="0"/>
    </w:pPr>
    <w:rPr>
      <w:b/>
      <w:bCs/>
      <w:color w:val="1A1A1A"/>
      <w:sz w:val="28"/>
      <w:szCs w:val="28"/>
    </w:rPr>
  </w:style>
  <w:style w:type="paragraph" w:styleId="Titre2">
    <w:name w:val="heading 2"/>
    <w:qFormat/>
    <w:pPr>
      <w:spacing w:before="280" w:after="120"/>
      <w:outlineLvl w:val="1"/>
    </w:pPr>
    <w:rPr>
      <w:b/>
      <w:bCs/>
      <w:color w:val="C8883A"/>
      <w:sz w:val="24"/>
      <w:szCs w:val="24"/>
    </w:rPr>
  </w:style>
  <w:style w:type="paragraph" w:styleId="Titre3">
    <w:name w:val="heading 3"/>
    <w:qFormat/>
    <w:pPr>
      <w:outlineLvl w:val="2"/>
    </w:pPr>
    <w:rPr>
      <w:color w:val="1F4D78"/>
      <w:sz w:val="24"/>
      <w:szCs w:val="24"/>
    </w:rPr>
  </w:style>
  <w:style w:type="paragraph" w:styleId="Titre4">
    <w:name w:val="heading 4"/>
    <w:qFormat/>
    <w:pPr>
      <w:outlineLvl w:val="3"/>
    </w:pPr>
    <w:rPr>
      <w:i/>
      <w:iCs/>
      <w:color w:val="2E74B5"/>
    </w:rPr>
  </w:style>
  <w:style w:type="paragraph" w:styleId="Titre5">
    <w:name w:val="heading 5"/>
    <w:qFormat/>
    <w:pPr>
      <w:outlineLvl w:val="4"/>
    </w:pPr>
    <w:rPr>
      <w:color w:val="2E74B5"/>
    </w:rPr>
  </w:style>
  <w:style w:type="paragraph" w:styleId="Titre6">
    <w:name w:val="heading 6"/>
    <w:qFormat/>
    <w:pPr>
      <w:outlineLvl w:val="5"/>
    </w:pPr>
    <w:rPr>
      <w:color w:val="1F4D7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qFormat/>
    <w:rPr>
      <w:sz w:val="56"/>
      <w:szCs w:val="56"/>
    </w:rPr>
  </w:style>
  <w:style w:type="paragraph" w:customStyle="1" w:styleId="lev1">
    <w:name w:val="Élevé1"/>
    <w:qFormat/>
    <w:rPr>
      <w:b/>
      <w:bCs/>
    </w:rPr>
  </w:style>
  <w:style w:type="paragraph" w:styleId="Paragraphedeliste">
    <w:name w:val="List Paragraph"/>
    <w:qFormat/>
  </w:style>
  <w:style w:type="character" w:styleId="Lienhypertexte">
    <w:name w:val="Hyperlink"/>
    <w:uiPriority w:val="99"/>
    <w:unhideWhenUsed/>
    <w:rPr>
      <w:color w:val="0563C1"/>
      <w:u w:val="single"/>
    </w:rPr>
  </w:style>
  <w:style w:type="character" w:styleId="Appelnotedebasdep">
    <w:name w:val="footnote reference"/>
    <w:uiPriority w:val="99"/>
    <w:semiHidden/>
    <w:unhideWhenUsed/>
    <w:rPr>
      <w:vertAlign w:val="superscript"/>
    </w:rPr>
  </w:style>
  <w:style w:type="paragraph" w:styleId="Notedebasdepage">
    <w:name w:val="footnote text"/>
    <w:link w:val="NotedebasdepageCar"/>
    <w:uiPriority w:val="99"/>
    <w:semiHidden/>
    <w:unhideWhenUsed/>
    <w:rPr>
      <w:sz w:val="20"/>
      <w:szCs w:val="20"/>
    </w:rPr>
  </w:style>
  <w:style w:type="character" w:customStyle="1" w:styleId="NotedebasdepageCar">
    <w:name w:val="Note de bas de page Car"/>
    <w:link w:val="Notedebasdepage"/>
    <w:uiPriority w:val="99"/>
    <w:semiHidden/>
    <w:unhideWhenUsed/>
    <w:rPr>
      <w:sz w:val="20"/>
      <w:szCs w:val="20"/>
    </w:rPr>
  </w:style>
  <w:style w:type="paragraph" w:styleId="En-tte">
    <w:name w:val="header"/>
    <w:basedOn w:val="Normal"/>
    <w:link w:val="En-tteCar"/>
    <w:uiPriority w:val="99"/>
    <w:unhideWhenUsed/>
    <w:rsid w:val="00181552"/>
    <w:pPr>
      <w:tabs>
        <w:tab w:val="center" w:pos="4536"/>
        <w:tab w:val="right" w:pos="9072"/>
      </w:tabs>
    </w:pPr>
  </w:style>
  <w:style w:type="character" w:customStyle="1" w:styleId="En-tteCar">
    <w:name w:val="En-tête Car"/>
    <w:basedOn w:val="Policepardfaut"/>
    <w:link w:val="En-tte"/>
    <w:uiPriority w:val="99"/>
    <w:rsid w:val="00181552"/>
  </w:style>
  <w:style w:type="paragraph" w:styleId="Pieddepage">
    <w:name w:val="footer"/>
    <w:basedOn w:val="Normal"/>
    <w:link w:val="PieddepageCar"/>
    <w:uiPriority w:val="99"/>
    <w:unhideWhenUsed/>
    <w:rsid w:val="00181552"/>
    <w:pPr>
      <w:tabs>
        <w:tab w:val="center" w:pos="4536"/>
        <w:tab w:val="right" w:pos="9072"/>
      </w:tabs>
    </w:pPr>
  </w:style>
  <w:style w:type="character" w:customStyle="1" w:styleId="PieddepageCar">
    <w:name w:val="Pied de page Car"/>
    <w:basedOn w:val="Policepardfaut"/>
    <w:link w:val="Pieddepage"/>
    <w:uiPriority w:val="99"/>
    <w:rsid w:val="001815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tedougaltransport.com/contact.php" TargetMode="External"/><Relationship Id="rId3" Type="http://schemas.openxmlformats.org/officeDocument/2006/relationships/settings" Target="settings.xml"/><Relationship Id="rId7" Type="http://schemas.openxmlformats.org/officeDocument/2006/relationships/hyperlink" Target="mailto:tedougaltransport@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6</Pages>
  <Words>1247</Words>
  <Characters>6861</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Compte Microsoft</cp:lastModifiedBy>
  <cp:revision>2</cp:revision>
  <dcterms:created xsi:type="dcterms:W3CDTF">2026-03-10T15:03:00Z</dcterms:created>
  <dcterms:modified xsi:type="dcterms:W3CDTF">2026-03-10T20:08:00Z</dcterms:modified>
</cp:coreProperties>
</file>